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C62B" w14:textId="05D314A0" w:rsidR="004A4136" w:rsidRPr="00091A25" w:rsidRDefault="00D02461" w:rsidP="00091A25">
      <w:pPr>
        <w:rPr>
          <w:rFonts w:ascii="Calibri" w:hAnsi="Calibri" w:cs="Calibri"/>
        </w:rPr>
      </w:pPr>
      <w:r w:rsidRPr="00CC0F12">
        <w:rPr>
          <w:rFonts w:ascii="Calibri" w:hAnsi="Calibri" w:cs="Calibri"/>
          <w:noProof/>
        </w:rPr>
        <w:drawing>
          <wp:anchor distT="0" distB="0" distL="114300" distR="114300" simplePos="0" relativeHeight="251659264" behindDoc="0" locked="0" layoutInCell="1" allowOverlap="1" wp14:anchorId="33282BB2" wp14:editId="15BBB506">
            <wp:simplePos x="0" y="0"/>
            <wp:positionH relativeFrom="margin">
              <wp:posOffset>4919980</wp:posOffset>
            </wp:positionH>
            <wp:positionV relativeFrom="paragraph">
              <wp:posOffset>273685</wp:posOffset>
            </wp:positionV>
            <wp:extent cx="1936750" cy="1936750"/>
            <wp:effectExtent l="0" t="0" r="6350" b="6350"/>
            <wp:wrapSquare wrapText="bothSides"/>
            <wp:docPr id="527835494" name="Picture 1" descr="How to conduct an effective PESTEL Analysis? - Spring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conduct an effective PESTEL Analysis? - SpringWork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750" cy="193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1A25" w:rsidRPr="00091A25">
        <w:rPr>
          <w:rFonts w:ascii="Calibri" w:hAnsi="Calibri" w:cs="Calibri"/>
        </w:rPr>
        <w:t xml:space="preserve">Present: </w:t>
      </w:r>
      <w:r w:rsidR="00BB2890">
        <w:rPr>
          <w:rFonts w:ascii="Calibri" w:hAnsi="Calibri" w:cs="Calibri"/>
        </w:rPr>
        <w:t>Candy Corcoran, Vickie Clark, Melanie Del Carlo, Jill Blake, Tina Slowan-Pomeroy</w:t>
      </w:r>
    </w:p>
    <w:p w14:paraId="6D2493FD" w14:textId="7881A85A" w:rsidR="005813DF" w:rsidRDefault="00CB558F" w:rsidP="008A5E54">
      <w:pPr>
        <w:pStyle w:val="ListParagraph"/>
        <w:numPr>
          <w:ilvl w:val="0"/>
          <w:numId w:val="9"/>
        </w:numPr>
        <w:rPr>
          <w:rFonts w:ascii="Calibri" w:hAnsi="Calibri" w:cs="Calibri"/>
          <w:color w:val="000000" w:themeColor="text1"/>
        </w:rPr>
      </w:pPr>
      <w:r>
        <w:rPr>
          <w:rFonts w:ascii="Calibri" w:hAnsi="Calibri" w:cs="Calibri"/>
          <w:color w:val="000000" w:themeColor="text1"/>
        </w:rPr>
        <w:t>Review</w:t>
      </w:r>
      <w:r w:rsidR="008B2C0D">
        <w:rPr>
          <w:rFonts w:ascii="Calibri" w:hAnsi="Calibri" w:cs="Calibri"/>
          <w:color w:val="000000" w:themeColor="text1"/>
        </w:rPr>
        <w:t xml:space="preserve"> of our </w:t>
      </w:r>
      <w:r w:rsidR="00723F2A">
        <w:rPr>
          <w:rFonts w:ascii="Calibri" w:hAnsi="Calibri" w:cs="Calibri"/>
          <w:color w:val="000000" w:themeColor="text1"/>
        </w:rPr>
        <w:t>role, responsibilities, and objectives as the CHIP advisory group</w:t>
      </w:r>
    </w:p>
    <w:p w14:paraId="1B2D6B52" w14:textId="62C2F5FF" w:rsidR="005813DF" w:rsidRPr="004B0CA6" w:rsidRDefault="0053495F" w:rsidP="005813DF">
      <w:pPr>
        <w:pStyle w:val="ListParagraph"/>
        <w:numPr>
          <w:ilvl w:val="0"/>
          <w:numId w:val="9"/>
        </w:numPr>
        <w:rPr>
          <w:rFonts w:ascii="Calibri" w:hAnsi="Calibri" w:cs="Calibri"/>
          <w:color w:val="000000" w:themeColor="text1"/>
        </w:rPr>
      </w:pPr>
      <w:r>
        <w:rPr>
          <w:rFonts w:ascii="Calibri" w:hAnsi="Calibri" w:cs="Calibri"/>
          <w:color w:val="000000" w:themeColor="text1"/>
        </w:rPr>
        <w:t>Discussion of</w:t>
      </w:r>
      <w:r w:rsidR="00A725FC">
        <w:rPr>
          <w:rFonts w:ascii="Calibri" w:hAnsi="Calibri" w:cs="Calibri"/>
          <w:color w:val="000000" w:themeColor="text1"/>
        </w:rPr>
        <w:t xml:space="preserve"> PESTEL root-cause analysis</w:t>
      </w:r>
      <w:r w:rsidR="00074A2F">
        <w:rPr>
          <w:rFonts w:ascii="Calibri" w:hAnsi="Calibri" w:cs="Calibri"/>
          <w:color w:val="000000" w:themeColor="text1"/>
        </w:rPr>
        <w:t xml:space="preserve"> of concept maps from </w:t>
      </w:r>
      <w:r w:rsidR="00002BF2">
        <w:rPr>
          <w:rFonts w:ascii="Calibri" w:hAnsi="Calibri" w:cs="Calibri"/>
          <w:color w:val="000000" w:themeColor="text1"/>
        </w:rPr>
        <w:t xml:space="preserve">the </w:t>
      </w:r>
      <w:r w:rsidR="00074A2F">
        <w:rPr>
          <w:rFonts w:ascii="Calibri" w:hAnsi="Calibri" w:cs="Calibri"/>
          <w:color w:val="000000" w:themeColor="text1"/>
        </w:rPr>
        <w:t>two community-wide improvement plan meetings</w:t>
      </w:r>
      <w:r w:rsidR="001B46DB">
        <w:rPr>
          <w:rFonts w:ascii="Calibri" w:hAnsi="Calibri" w:cs="Calibri"/>
          <w:color w:val="000000" w:themeColor="text1"/>
        </w:rPr>
        <w:t xml:space="preserve"> (</w:t>
      </w:r>
      <w:r w:rsidR="00002BF2">
        <w:rPr>
          <w:rFonts w:ascii="Calibri" w:hAnsi="Calibri" w:cs="Calibri"/>
          <w:color w:val="000000" w:themeColor="text1"/>
        </w:rPr>
        <w:t xml:space="preserve">held in Loyalton on September </w:t>
      </w:r>
      <w:r w:rsidR="0089182E">
        <w:rPr>
          <w:rFonts w:ascii="Calibri" w:hAnsi="Calibri" w:cs="Calibri"/>
          <w:color w:val="000000" w:themeColor="text1"/>
        </w:rPr>
        <w:t>26</w:t>
      </w:r>
      <w:r w:rsidR="0089182E" w:rsidRPr="0089182E">
        <w:rPr>
          <w:rFonts w:ascii="Calibri" w:hAnsi="Calibri" w:cs="Calibri"/>
          <w:color w:val="000000" w:themeColor="text1"/>
          <w:vertAlign w:val="superscript"/>
        </w:rPr>
        <w:t>th</w:t>
      </w:r>
      <w:r w:rsidR="0089182E">
        <w:rPr>
          <w:rFonts w:ascii="Calibri" w:hAnsi="Calibri" w:cs="Calibri"/>
          <w:color w:val="000000" w:themeColor="text1"/>
        </w:rPr>
        <w:t xml:space="preserve">, </w:t>
      </w:r>
      <w:proofErr w:type="gramStart"/>
      <w:r w:rsidR="0089182E">
        <w:rPr>
          <w:rFonts w:ascii="Calibri" w:hAnsi="Calibri" w:cs="Calibri"/>
          <w:color w:val="000000" w:themeColor="text1"/>
        </w:rPr>
        <w:t>2024</w:t>
      </w:r>
      <w:proofErr w:type="gramEnd"/>
      <w:r w:rsidR="001B46DB">
        <w:rPr>
          <w:rFonts w:ascii="Calibri" w:hAnsi="Calibri" w:cs="Calibri"/>
          <w:color w:val="000000" w:themeColor="text1"/>
        </w:rPr>
        <w:t xml:space="preserve"> and in Downieville on November 21</w:t>
      </w:r>
      <w:r w:rsidR="001B46DB" w:rsidRPr="005E3A7B">
        <w:rPr>
          <w:rFonts w:ascii="Calibri" w:hAnsi="Calibri" w:cs="Calibri"/>
          <w:color w:val="000000" w:themeColor="text1"/>
          <w:vertAlign w:val="superscript"/>
        </w:rPr>
        <w:t>st</w:t>
      </w:r>
      <w:r w:rsidR="005E3A7B">
        <w:rPr>
          <w:rFonts w:ascii="Calibri" w:hAnsi="Calibri" w:cs="Calibri"/>
          <w:color w:val="000000" w:themeColor="text1"/>
        </w:rPr>
        <w:t>, 2024.</w:t>
      </w:r>
    </w:p>
    <w:p w14:paraId="412C67AC" w14:textId="61E5C5E0" w:rsidR="002067F9" w:rsidRPr="00CC0F12" w:rsidRDefault="00FC5DD7" w:rsidP="004B0CA6">
      <w:pPr>
        <w:pStyle w:val="ListParagraph"/>
        <w:numPr>
          <w:ilvl w:val="0"/>
          <w:numId w:val="5"/>
        </w:numPr>
        <w:ind w:left="540" w:hanging="180"/>
        <w:rPr>
          <w:rFonts w:ascii="Calibri" w:hAnsi="Calibri" w:cs="Calibri"/>
        </w:rPr>
      </w:pPr>
      <w:r w:rsidRPr="00CC0F12">
        <w:rPr>
          <w:rFonts w:ascii="Calibri" w:hAnsi="Calibri" w:cs="Calibri"/>
        </w:rPr>
        <w:t>Nutritious food access (Downieville)</w:t>
      </w:r>
    </w:p>
    <w:p w14:paraId="5A227659" w14:textId="364E9854" w:rsidR="00FC5DD7" w:rsidRDefault="003800A7" w:rsidP="003619C2">
      <w:pPr>
        <w:pStyle w:val="ListParagraph"/>
        <w:numPr>
          <w:ilvl w:val="1"/>
          <w:numId w:val="5"/>
        </w:numPr>
        <w:tabs>
          <w:tab w:val="left" w:pos="900"/>
        </w:tabs>
        <w:ind w:left="900" w:hanging="270"/>
        <w:rPr>
          <w:rFonts w:ascii="Calibri" w:hAnsi="Calibri" w:cs="Calibri"/>
        </w:rPr>
      </w:pPr>
      <w:r w:rsidRPr="00CC0F12">
        <w:rPr>
          <w:rFonts w:ascii="Calibri" w:hAnsi="Calibri" w:cs="Calibri"/>
        </w:rPr>
        <w:t xml:space="preserve">Economic: </w:t>
      </w:r>
      <w:r w:rsidR="00A504EF" w:rsidRPr="00CC0F12">
        <w:rPr>
          <w:rFonts w:ascii="Calibri" w:hAnsi="Calibri" w:cs="Calibri"/>
        </w:rPr>
        <w:t>economically not viable for stores to keep produce in stock due to spoilage (lack of consumer purchases or timely purchasing</w:t>
      </w:r>
      <w:r w:rsidR="000046CA" w:rsidRPr="00CC0F12">
        <w:rPr>
          <w:rFonts w:ascii="Calibri" w:hAnsi="Calibri" w:cs="Calibri"/>
        </w:rPr>
        <w:t xml:space="preserve">), </w:t>
      </w:r>
      <w:r w:rsidR="00C83D62" w:rsidRPr="00CC0F12">
        <w:rPr>
          <w:rFonts w:ascii="Calibri" w:hAnsi="Calibri" w:cs="Calibri"/>
        </w:rPr>
        <w:t xml:space="preserve">costly to </w:t>
      </w:r>
      <w:r w:rsidR="00B345BE" w:rsidRPr="00CC0F12">
        <w:rPr>
          <w:rFonts w:ascii="Calibri" w:hAnsi="Calibri" w:cs="Calibri"/>
        </w:rPr>
        <w:t>implement new systems of keeping food fresh longer, nutritious food</w:t>
      </w:r>
      <w:r w:rsidR="003E2522" w:rsidRPr="00CC0F12">
        <w:rPr>
          <w:rFonts w:ascii="Calibri" w:hAnsi="Calibri" w:cs="Calibri"/>
        </w:rPr>
        <w:t>s are more expensive</w:t>
      </w:r>
    </w:p>
    <w:p w14:paraId="6AB52ADF" w14:textId="1DFF0955" w:rsidR="003E1336" w:rsidRPr="00F972C5" w:rsidRDefault="00CA7325" w:rsidP="00CD5961">
      <w:pPr>
        <w:pStyle w:val="ListParagraph"/>
        <w:numPr>
          <w:ilvl w:val="2"/>
          <w:numId w:val="5"/>
        </w:numPr>
        <w:tabs>
          <w:tab w:val="left" w:pos="900"/>
        </w:tabs>
        <w:ind w:left="1350" w:hanging="270"/>
        <w:rPr>
          <w:rFonts w:ascii="Calibri" w:hAnsi="Calibri" w:cs="Calibri"/>
          <w:b/>
          <w:bCs/>
          <w:i/>
          <w:iCs/>
          <w:color w:val="7030A0"/>
        </w:rPr>
      </w:pPr>
      <w:r w:rsidRPr="00F972C5">
        <w:rPr>
          <w:rFonts w:ascii="Calibri" w:hAnsi="Calibri" w:cs="Calibri"/>
          <w:b/>
          <w:bCs/>
          <w:i/>
          <w:iCs/>
          <w:color w:val="7030A0"/>
        </w:rPr>
        <w:t>Vicki</w:t>
      </w:r>
      <w:r w:rsidR="00902C88" w:rsidRPr="00F972C5">
        <w:rPr>
          <w:rFonts w:ascii="Calibri" w:hAnsi="Calibri" w:cs="Calibri"/>
          <w:b/>
          <w:bCs/>
          <w:i/>
          <w:iCs/>
          <w:color w:val="7030A0"/>
        </w:rPr>
        <w:t>e point</w:t>
      </w:r>
      <w:r w:rsidR="005816C6" w:rsidRPr="00F972C5">
        <w:rPr>
          <w:rFonts w:ascii="Calibri" w:hAnsi="Calibri" w:cs="Calibri"/>
          <w:b/>
          <w:bCs/>
          <w:i/>
          <w:iCs/>
          <w:color w:val="7030A0"/>
        </w:rPr>
        <w:t>ed</w:t>
      </w:r>
      <w:r w:rsidR="00902C88" w:rsidRPr="00F972C5">
        <w:rPr>
          <w:rFonts w:ascii="Calibri" w:hAnsi="Calibri" w:cs="Calibri"/>
          <w:b/>
          <w:bCs/>
          <w:i/>
          <w:iCs/>
          <w:color w:val="7030A0"/>
        </w:rPr>
        <w:t xml:space="preserve"> out that it is not just an economic issue for store owners but also difficult for families </w:t>
      </w:r>
      <w:r w:rsidR="00214A91" w:rsidRPr="00F972C5">
        <w:rPr>
          <w:rFonts w:ascii="Calibri" w:hAnsi="Calibri" w:cs="Calibri"/>
          <w:b/>
          <w:bCs/>
          <w:i/>
          <w:iCs/>
          <w:color w:val="7030A0"/>
        </w:rPr>
        <w:t xml:space="preserve">to keep fresh foods at home due to spoilage within a week and difficulty </w:t>
      </w:r>
      <w:r w:rsidR="0026100D" w:rsidRPr="00F972C5">
        <w:rPr>
          <w:rFonts w:ascii="Calibri" w:hAnsi="Calibri" w:cs="Calibri"/>
          <w:b/>
          <w:bCs/>
          <w:i/>
          <w:iCs/>
          <w:color w:val="7030A0"/>
        </w:rPr>
        <w:t>grocery shopping every week for fresh items; that there may be a need</w:t>
      </w:r>
      <w:r w:rsidR="00945351" w:rsidRPr="00F972C5">
        <w:rPr>
          <w:rFonts w:ascii="Calibri" w:hAnsi="Calibri" w:cs="Calibri"/>
          <w:b/>
          <w:bCs/>
          <w:i/>
          <w:iCs/>
          <w:color w:val="7030A0"/>
        </w:rPr>
        <w:t xml:space="preserve"> for education on how to keep fresh food longer</w:t>
      </w:r>
      <w:r w:rsidR="00AF134F" w:rsidRPr="00F972C5">
        <w:rPr>
          <w:rFonts w:ascii="Calibri" w:hAnsi="Calibri" w:cs="Calibri"/>
          <w:b/>
          <w:bCs/>
          <w:i/>
          <w:iCs/>
          <w:color w:val="7030A0"/>
        </w:rPr>
        <w:t xml:space="preserve">. </w:t>
      </w:r>
      <w:r w:rsidR="004B5203" w:rsidRPr="00F972C5">
        <w:rPr>
          <w:rFonts w:ascii="Calibri" w:hAnsi="Calibri" w:cs="Calibri"/>
          <w:b/>
          <w:bCs/>
          <w:i/>
          <w:iCs/>
          <w:color w:val="7030A0"/>
        </w:rPr>
        <w:t>Tina mentioned that there are special fresh food containers that will increase longevity from one to two weeks.</w:t>
      </w:r>
      <w:r w:rsidR="004B5203" w:rsidRPr="00F972C5">
        <w:rPr>
          <w:rFonts w:ascii="Calibri" w:hAnsi="Calibri" w:cs="Calibri"/>
          <w:b/>
          <w:bCs/>
          <w:i/>
          <w:iCs/>
          <w:color w:val="7030A0"/>
        </w:rPr>
        <w:t xml:space="preserve"> </w:t>
      </w:r>
      <w:r w:rsidR="00AF134F" w:rsidRPr="00F972C5">
        <w:rPr>
          <w:rFonts w:ascii="Calibri" w:hAnsi="Calibri" w:cs="Calibri"/>
          <w:b/>
          <w:bCs/>
          <w:i/>
          <w:iCs/>
          <w:color w:val="7030A0"/>
        </w:rPr>
        <w:t xml:space="preserve">Melanie pointed out that one of her CalFresh programs addresses </w:t>
      </w:r>
      <w:r w:rsidR="004E7047" w:rsidRPr="00F972C5">
        <w:rPr>
          <w:rFonts w:ascii="Calibri" w:hAnsi="Calibri" w:cs="Calibri"/>
          <w:b/>
          <w:bCs/>
          <w:i/>
          <w:iCs/>
          <w:color w:val="7030A0"/>
        </w:rPr>
        <w:t>food waste reduction education, so this may be a viable option to pursue</w:t>
      </w:r>
      <w:r w:rsidR="000B62F1" w:rsidRPr="00F972C5">
        <w:rPr>
          <w:rFonts w:ascii="Calibri" w:hAnsi="Calibri" w:cs="Calibri"/>
          <w:b/>
          <w:bCs/>
          <w:i/>
          <w:iCs/>
          <w:color w:val="7030A0"/>
        </w:rPr>
        <w:t xml:space="preserve">. </w:t>
      </w:r>
      <w:r w:rsidR="0018055C" w:rsidRPr="00F972C5">
        <w:rPr>
          <w:rFonts w:ascii="Calibri" w:hAnsi="Calibri" w:cs="Calibri"/>
          <w:b/>
          <w:bCs/>
          <w:i/>
          <w:iCs/>
          <w:color w:val="7030A0"/>
        </w:rPr>
        <w:t>Candy mentioned the Cattlewoman’s association</w:t>
      </w:r>
      <w:r w:rsidR="00C2574D" w:rsidRPr="00F972C5">
        <w:rPr>
          <w:rFonts w:ascii="Calibri" w:hAnsi="Calibri" w:cs="Calibri"/>
          <w:b/>
          <w:bCs/>
          <w:i/>
          <w:iCs/>
          <w:color w:val="7030A0"/>
        </w:rPr>
        <w:t xml:space="preserve"> and the idea of partnership</w:t>
      </w:r>
      <w:r w:rsidR="0063041B" w:rsidRPr="00F972C5">
        <w:rPr>
          <w:rFonts w:ascii="Calibri" w:hAnsi="Calibri" w:cs="Calibri"/>
          <w:b/>
          <w:bCs/>
          <w:i/>
          <w:iCs/>
          <w:color w:val="7030A0"/>
        </w:rPr>
        <w:t xml:space="preserve"> to teach canning and other food preservation techniques at a local ranch to interested community members.</w:t>
      </w:r>
    </w:p>
    <w:p w14:paraId="5D6F9409" w14:textId="64527424" w:rsidR="004B5203" w:rsidRPr="00F972C5" w:rsidRDefault="00F26EC0" w:rsidP="00CD5961">
      <w:pPr>
        <w:pStyle w:val="ListParagraph"/>
        <w:numPr>
          <w:ilvl w:val="2"/>
          <w:numId w:val="5"/>
        </w:numPr>
        <w:tabs>
          <w:tab w:val="left" w:pos="900"/>
        </w:tabs>
        <w:ind w:left="1350" w:hanging="270"/>
        <w:rPr>
          <w:rFonts w:ascii="Calibri" w:hAnsi="Calibri" w:cs="Calibri"/>
          <w:b/>
          <w:bCs/>
          <w:i/>
          <w:iCs/>
          <w:color w:val="7030A0"/>
        </w:rPr>
      </w:pPr>
      <w:r w:rsidRPr="00F972C5">
        <w:rPr>
          <w:rFonts w:ascii="Calibri" w:hAnsi="Calibri" w:cs="Calibri"/>
          <w:b/>
          <w:bCs/>
          <w:i/>
          <w:iCs/>
          <w:color w:val="7030A0"/>
        </w:rPr>
        <w:t xml:space="preserve">There was discussion of </w:t>
      </w:r>
      <w:r w:rsidR="007622A1" w:rsidRPr="00F972C5">
        <w:rPr>
          <w:rFonts w:ascii="Calibri" w:hAnsi="Calibri" w:cs="Calibri"/>
          <w:b/>
          <w:bCs/>
          <w:i/>
          <w:iCs/>
          <w:color w:val="7030A0"/>
        </w:rPr>
        <w:t>ready-to-eat and processed foods being easier</w:t>
      </w:r>
      <w:r w:rsidR="0075332F" w:rsidRPr="00F972C5">
        <w:rPr>
          <w:rFonts w:ascii="Calibri" w:hAnsi="Calibri" w:cs="Calibri"/>
          <w:b/>
          <w:bCs/>
          <w:i/>
          <w:iCs/>
          <w:color w:val="7030A0"/>
        </w:rPr>
        <w:t>/cheaper</w:t>
      </w:r>
      <w:r w:rsidR="007622A1" w:rsidRPr="00F972C5">
        <w:rPr>
          <w:rFonts w:ascii="Calibri" w:hAnsi="Calibri" w:cs="Calibri"/>
          <w:b/>
          <w:bCs/>
          <w:i/>
          <w:iCs/>
          <w:color w:val="7030A0"/>
        </w:rPr>
        <w:t xml:space="preserve"> for stores to </w:t>
      </w:r>
      <w:r w:rsidR="0075332F" w:rsidRPr="00F972C5">
        <w:rPr>
          <w:rFonts w:ascii="Calibri" w:hAnsi="Calibri" w:cs="Calibri"/>
          <w:b/>
          <w:bCs/>
          <w:i/>
          <w:iCs/>
          <w:color w:val="7030A0"/>
        </w:rPr>
        <w:t>stock because they last longer</w:t>
      </w:r>
      <w:r w:rsidR="00EB623F" w:rsidRPr="00F972C5">
        <w:rPr>
          <w:rFonts w:ascii="Calibri" w:hAnsi="Calibri" w:cs="Calibri"/>
          <w:b/>
          <w:bCs/>
          <w:i/>
          <w:iCs/>
          <w:color w:val="7030A0"/>
        </w:rPr>
        <w:t xml:space="preserve"> and have longer expiration </w:t>
      </w:r>
      <w:proofErr w:type="gramStart"/>
      <w:r w:rsidR="00EB623F" w:rsidRPr="00F972C5">
        <w:rPr>
          <w:rFonts w:ascii="Calibri" w:hAnsi="Calibri" w:cs="Calibri"/>
          <w:b/>
          <w:bCs/>
          <w:i/>
          <w:iCs/>
          <w:color w:val="7030A0"/>
        </w:rPr>
        <w:t>date</w:t>
      </w:r>
      <w:proofErr w:type="gramEnd"/>
      <w:r w:rsidR="00EB623F" w:rsidRPr="00F972C5">
        <w:rPr>
          <w:rFonts w:ascii="Calibri" w:hAnsi="Calibri" w:cs="Calibri"/>
          <w:b/>
          <w:bCs/>
          <w:i/>
          <w:iCs/>
          <w:color w:val="7030A0"/>
        </w:rPr>
        <w:t>; they are also easier/cheaper for customers to purchase compared to healthier, more expensive options.</w:t>
      </w:r>
    </w:p>
    <w:p w14:paraId="54168CAC" w14:textId="34F9AE15" w:rsidR="000046CA" w:rsidRDefault="003E2522" w:rsidP="003619C2">
      <w:pPr>
        <w:pStyle w:val="ListParagraph"/>
        <w:numPr>
          <w:ilvl w:val="1"/>
          <w:numId w:val="5"/>
        </w:numPr>
        <w:tabs>
          <w:tab w:val="left" w:pos="900"/>
        </w:tabs>
        <w:ind w:left="900" w:hanging="270"/>
        <w:rPr>
          <w:rFonts w:ascii="Calibri" w:hAnsi="Calibri" w:cs="Calibri"/>
        </w:rPr>
      </w:pPr>
      <w:r w:rsidRPr="00CC0F12">
        <w:rPr>
          <w:rFonts w:ascii="Calibri" w:hAnsi="Calibri" w:cs="Calibri"/>
        </w:rPr>
        <w:t xml:space="preserve">Social: </w:t>
      </w:r>
      <w:r w:rsidR="000A2F67" w:rsidRPr="00CC0F12">
        <w:rPr>
          <w:rFonts w:ascii="Calibri" w:hAnsi="Calibri" w:cs="Calibri"/>
        </w:rPr>
        <w:t>lack of knowledge amongst store owners</w:t>
      </w:r>
      <w:r w:rsidR="006D6BD8" w:rsidRPr="00CC0F12">
        <w:rPr>
          <w:rFonts w:ascii="Calibri" w:hAnsi="Calibri" w:cs="Calibri"/>
        </w:rPr>
        <w:t xml:space="preserve"> of supports/grants available to purchase better refrigeration/infrastructure for fresh produce, </w:t>
      </w:r>
      <w:r w:rsidR="0013337F" w:rsidRPr="00CC0F12">
        <w:rPr>
          <w:rFonts w:ascii="Calibri" w:hAnsi="Calibri" w:cs="Calibri"/>
        </w:rPr>
        <w:t xml:space="preserve">personal preferences, healthy vs. convenience mindset, </w:t>
      </w:r>
      <w:r w:rsidR="00ED3737" w:rsidRPr="00CC0F12">
        <w:rPr>
          <w:rFonts w:ascii="Calibri" w:hAnsi="Calibri" w:cs="Calibri"/>
        </w:rPr>
        <w:t>Sierra City food bank possible disin</w:t>
      </w:r>
      <w:r w:rsidR="00EF7991" w:rsidRPr="00CC0F12">
        <w:rPr>
          <w:rFonts w:ascii="Calibri" w:hAnsi="Calibri" w:cs="Calibri"/>
        </w:rPr>
        <w:t>centivizing</w:t>
      </w:r>
      <w:r w:rsidR="00BD1A64" w:rsidRPr="00CC0F12">
        <w:rPr>
          <w:rFonts w:ascii="Calibri" w:hAnsi="Calibri" w:cs="Calibri"/>
        </w:rPr>
        <w:t xml:space="preserve"> people from engaging in program, people don’t always know how to use the fresh option available</w:t>
      </w:r>
      <w:r w:rsidR="005B41B2" w:rsidRPr="00CC0F12">
        <w:rPr>
          <w:rFonts w:ascii="Calibri" w:hAnsi="Calibri" w:cs="Calibri"/>
        </w:rPr>
        <w:t>, perception of farmers markets no longer available</w:t>
      </w:r>
    </w:p>
    <w:p w14:paraId="1BB4A75A" w14:textId="059A45D5" w:rsidR="00A65A63" w:rsidRPr="00F972C5" w:rsidRDefault="00C543DC" w:rsidP="00A65A63">
      <w:pPr>
        <w:pStyle w:val="ListParagraph"/>
        <w:numPr>
          <w:ilvl w:val="2"/>
          <w:numId w:val="5"/>
        </w:numPr>
        <w:tabs>
          <w:tab w:val="left" w:pos="900"/>
        </w:tabs>
        <w:ind w:left="1350" w:hanging="270"/>
        <w:rPr>
          <w:rFonts w:ascii="Calibri" w:hAnsi="Calibri" w:cs="Calibri"/>
          <w:b/>
          <w:bCs/>
          <w:i/>
          <w:iCs/>
          <w:color w:val="7030A0"/>
        </w:rPr>
      </w:pPr>
      <w:r w:rsidRPr="00F972C5">
        <w:rPr>
          <w:rFonts w:ascii="Calibri" w:hAnsi="Calibri" w:cs="Calibri"/>
          <w:b/>
          <w:bCs/>
          <w:i/>
          <w:iCs/>
          <w:color w:val="7030A0"/>
        </w:rPr>
        <w:t xml:space="preserve">There was discussion about the administrative and financial aspects of </w:t>
      </w:r>
      <w:r w:rsidR="00723D61" w:rsidRPr="00F972C5">
        <w:rPr>
          <w:rFonts w:ascii="Calibri" w:hAnsi="Calibri" w:cs="Calibri"/>
          <w:b/>
          <w:bCs/>
          <w:i/>
          <w:iCs/>
          <w:color w:val="7030A0"/>
        </w:rPr>
        <w:t>applying for and managing grants to purchase food storage equipment and improved infrastructure</w:t>
      </w:r>
      <w:r w:rsidR="00F5287D" w:rsidRPr="00F972C5">
        <w:rPr>
          <w:rFonts w:ascii="Calibri" w:hAnsi="Calibri" w:cs="Calibri"/>
          <w:b/>
          <w:bCs/>
          <w:i/>
          <w:iCs/>
          <w:color w:val="7030A0"/>
        </w:rPr>
        <w:t xml:space="preserve"> as well as the lack of space to house these items.</w:t>
      </w:r>
    </w:p>
    <w:p w14:paraId="11D5B1E2" w14:textId="1E4AEFB5" w:rsidR="003E7D79" w:rsidRPr="00F972C5" w:rsidRDefault="003E7D79" w:rsidP="00A65A63">
      <w:pPr>
        <w:pStyle w:val="ListParagraph"/>
        <w:numPr>
          <w:ilvl w:val="2"/>
          <w:numId w:val="5"/>
        </w:numPr>
        <w:tabs>
          <w:tab w:val="left" w:pos="900"/>
        </w:tabs>
        <w:ind w:left="1350" w:hanging="270"/>
        <w:rPr>
          <w:rFonts w:ascii="Calibri" w:hAnsi="Calibri" w:cs="Calibri"/>
          <w:b/>
          <w:bCs/>
          <w:i/>
          <w:iCs/>
          <w:color w:val="7030A0"/>
        </w:rPr>
      </w:pPr>
      <w:r w:rsidRPr="00F972C5">
        <w:rPr>
          <w:rFonts w:ascii="Calibri" w:hAnsi="Calibri" w:cs="Calibri"/>
          <w:b/>
          <w:bCs/>
          <w:i/>
          <w:iCs/>
          <w:color w:val="7030A0"/>
        </w:rPr>
        <w:t xml:space="preserve">Vickie pointed out that it isn’t just about personal preferences, but also </w:t>
      </w:r>
      <w:r w:rsidR="00FF7A1A" w:rsidRPr="00F972C5">
        <w:rPr>
          <w:rFonts w:ascii="Calibri" w:hAnsi="Calibri" w:cs="Calibri"/>
          <w:b/>
          <w:bCs/>
          <w:i/>
          <w:iCs/>
          <w:color w:val="7030A0"/>
        </w:rPr>
        <w:t xml:space="preserve">what is easier and more </w:t>
      </w:r>
      <w:r w:rsidR="004D6A01" w:rsidRPr="00F972C5">
        <w:rPr>
          <w:rFonts w:ascii="Calibri" w:hAnsi="Calibri" w:cs="Calibri"/>
          <w:b/>
          <w:bCs/>
          <w:i/>
          <w:iCs/>
          <w:color w:val="7030A0"/>
        </w:rPr>
        <w:t>convenient,</w:t>
      </w:r>
      <w:r w:rsidR="00FF7A1A" w:rsidRPr="00F972C5">
        <w:rPr>
          <w:rFonts w:ascii="Calibri" w:hAnsi="Calibri" w:cs="Calibri"/>
          <w:b/>
          <w:bCs/>
          <w:i/>
          <w:iCs/>
          <w:color w:val="7030A0"/>
        </w:rPr>
        <w:t xml:space="preserve"> especially with the aging population of Sierra County as well as mobili</w:t>
      </w:r>
      <w:r w:rsidR="002B4B2A" w:rsidRPr="00F972C5">
        <w:rPr>
          <w:rFonts w:ascii="Calibri" w:hAnsi="Calibri" w:cs="Calibri"/>
          <w:b/>
          <w:bCs/>
          <w:i/>
          <w:iCs/>
          <w:color w:val="7030A0"/>
        </w:rPr>
        <w:t xml:space="preserve">ty issues. Melanie has taught cooking classes to address </w:t>
      </w:r>
      <w:r w:rsidR="0079335C" w:rsidRPr="00F972C5">
        <w:rPr>
          <w:rFonts w:ascii="Calibri" w:hAnsi="Calibri" w:cs="Calibri"/>
          <w:b/>
          <w:bCs/>
          <w:i/>
          <w:iCs/>
          <w:color w:val="7030A0"/>
        </w:rPr>
        <w:t>mobility,</w:t>
      </w:r>
      <w:r w:rsidR="004D6A01" w:rsidRPr="00F972C5">
        <w:rPr>
          <w:rFonts w:ascii="Calibri" w:hAnsi="Calibri" w:cs="Calibri"/>
          <w:b/>
          <w:bCs/>
          <w:i/>
          <w:iCs/>
          <w:color w:val="7030A0"/>
        </w:rPr>
        <w:t xml:space="preserve"> and disability concerns so perhaps another possible avenue for future implementation.</w:t>
      </w:r>
    </w:p>
    <w:p w14:paraId="25241546" w14:textId="48C1C83C" w:rsidR="00E26D24" w:rsidRPr="00F972C5" w:rsidRDefault="005F1173" w:rsidP="00A65A63">
      <w:pPr>
        <w:pStyle w:val="ListParagraph"/>
        <w:numPr>
          <w:ilvl w:val="2"/>
          <w:numId w:val="5"/>
        </w:numPr>
        <w:tabs>
          <w:tab w:val="left" w:pos="900"/>
        </w:tabs>
        <w:ind w:left="1350" w:hanging="270"/>
        <w:rPr>
          <w:rFonts w:ascii="Calibri" w:hAnsi="Calibri" w:cs="Calibri"/>
          <w:b/>
          <w:bCs/>
          <w:i/>
          <w:iCs/>
          <w:color w:val="7030A0"/>
        </w:rPr>
      </w:pPr>
      <w:r w:rsidRPr="00F972C5">
        <w:rPr>
          <w:rFonts w:ascii="Calibri" w:hAnsi="Calibri" w:cs="Calibri"/>
          <w:b/>
          <w:bCs/>
          <w:i/>
          <w:iCs/>
          <w:color w:val="7030A0"/>
        </w:rPr>
        <w:t>Outreach</w:t>
      </w:r>
      <w:r w:rsidR="004A5AF8" w:rsidRPr="00F972C5">
        <w:rPr>
          <w:rFonts w:ascii="Calibri" w:hAnsi="Calibri" w:cs="Calibri"/>
          <w:b/>
          <w:bCs/>
          <w:i/>
          <w:iCs/>
          <w:color w:val="7030A0"/>
        </w:rPr>
        <w:t>, education, and dissemination of information were discussed</w:t>
      </w:r>
      <w:r w:rsidR="003B09E4" w:rsidRPr="00F972C5">
        <w:rPr>
          <w:rFonts w:ascii="Calibri" w:hAnsi="Calibri" w:cs="Calibri"/>
          <w:b/>
          <w:bCs/>
          <w:i/>
          <w:iCs/>
          <w:color w:val="7030A0"/>
        </w:rPr>
        <w:t>; the communication barrier of how to get the word out to the community.</w:t>
      </w:r>
    </w:p>
    <w:p w14:paraId="609ACC0C" w14:textId="30E7228C" w:rsidR="005B41B2" w:rsidRDefault="00BF7E9B" w:rsidP="003619C2">
      <w:pPr>
        <w:pStyle w:val="ListParagraph"/>
        <w:numPr>
          <w:ilvl w:val="1"/>
          <w:numId w:val="5"/>
        </w:numPr>
        <w:tabs>
          <w:tab w:val="left" w:pos="900"/>
        </w:tabs>
        <w:ind w:left="900" w:hanging="270"/>
        <w:rPr>
          <w:rFonts w:ascii="Calibri" w:hAnsi="Calibri" w:cs="Calibri"/>
        </w:rPr>
      </w:pPr>
      <w:r w:rsidRPr="00CC0F12">
        <w:rPr>
          <w:rFonts w:ascii="Calibri" w:hAnsi="Calibri" w:cs="Calibri"/>
        </w:rPr>
        <w:t xml:space="preserve">Technological: </w:t>
      </w:r>
      <w:r w:rsidR="00A6757F" w:rsidRPr="00CC0F12">
        <w:rPr>
          <w:rFonts w:ascii="Calibri" w:hAnsi="Calibri" w:cs="Calibri"/>
        </w:rPr>
        <w:t>l</w:t>
      </w:r>
      <w:r w:rsidRPr="00CC0F12">
        <w:rPr>
          <w:rFonts w:ascii="Calibri" w:hAnsi="Calibri" w:cs="Calibri"/>
        </w:rPr>
        <w:t>ack of infrastructure in many of the convenience-type stores to keep fresh food fresh</w:t>
      </w:r>
    </w:p>
    <w:p w14:paraId="0A0DD9F4" w14:textId="410F1F7F" w:rsidR="00602CE6" w:rsidRPr="00F972C5" w:rsidRDefault="00B555F1" w:rsidP="00602CE6">
      <w:pPr>
        <w:pStyle w:val="ListParagraph"/>
        <w:numPr>
          <w:ilvl w:val="2"/>
          <w:numId w:val="5"/>
        </w:numPr>
        <w:tabs>
          <w:tab w:val="left" w:pos="900"/>
        </w:tabs>
        <w:ind w:left="1350" w:hanging="270"/>
        <w:rPr>
          <w:rFonts w:ascii="Calibri" w:hAnsi="Calibri" w:cs="Calibri"/>
          <w:b/>
          <w:bCs/>
          <w:i/>
          <w:iCs/>
          <w:color w:val="7030A0"/>
        </w:rPr>
      </w:pPr>
      <w:r w:rsidRPr="00F972C5">
        <w:rPr>
          <w:rFonts w:ascii="Calibri" w:hAnsi="Calibri" w:cs="Calibri"/>
          <w:b/>
          <w:bCs/>
          <w:i/>
          <w:iCs/>
          <w:color w:val="7030A0"/>
        </w:rPr>
        <w:t xml:space="preserve">There was discussion about </w:t>
      </w:r>
      <w:r w:rsidR="00552FC6" w:rsidRPr="00F972C5">
        <w:rPr>
          <w:rFonts w:ascii="Calibri" w:hAnsi="Calibri" w:cs="Calibri"/>
          <w:b/>
          <w:bCs/>
          <w:i/>
          <w:iCs/>
          <w:color w:val="7030A0"/>
        </w:rPr>
        <w:t>how to disseminate information and the communication barrier of how to best get the word out</w:t>
      </w:r>
      <w:r w:rsidR="007B4FB2" w:rsidRPr="00F972C5">
        <w:rPr>
          <w:rFonts w:ascii="Calibri" w:hAnsi="Calibri" w:cs="Calibri"/>
          <w:b/>
          <w:bCs/>
          <w:i/>
          <w:iCs/>
          <w:color w:val="7030A0"/>
        </w:rPr>
        <w:t xml:space="preserve"> about education and outreach with regards to fresh food options, but also just in general</w:t>
      </w:r>
      <w:r w:rsidR="000A03DC" w:rsidRPr="00F972C5">
        <w:rPr>
          <w:rFonts w:ascii="Calibri" w:hAnsi="Calibri" w:cs="Calibri"/>
          <w:b/>
          <w:bCs/>
          <w:i/>
          <w:iCs/>
          <w:color w:val="7030A0"/>
        </w:rPr>
        <w:t xml:space="preserve"> the communication piece of the puzzle.</w:t>
      </w:r>
    </w:p>
    <w:p w14:paraId="32D727F4" w14:textId="346C71DB" w:rsidR="00BF7E9B" w:rsidRDefault="00BF7E9B" w:rsidP="003619C2">
      <w:pPr>
        <w:pStyle w:val="ListParagraph"/>
        <w:numPr>
          <w:ilvl w:val="1"/>
          <w:numId w:val="5"/>
        </w:numPr>
        <w:tabs>
          <w:tab w:val="left" w:pos="900"/>
        </w:tabs>
        <w:ind w:left="900" w:hanging="270"/>
        <w:rPr>
          <w:rFonts w:ascii="Calibri" w:hAnsi="Calibri" w:cs="Calibri"/>
        </w:rPr>
      </w:pPr>
      <w:r w:rsidRPr="00CC0F12">
        <w:rPr>
          <w:rFonts w:ascii="Calibri" w:hAnsi="Calibri" w:cs="Calibri"/>
        </w:rPr>
        <w:t xml:space="preserve">Environmental: </w:t>
      </w:r>
      <w:r w:rsidR="00A6757F" w:rsidRPr="00CC0F12">
        <w:rPr>
          <w:rFonts w:ascii="Calibri" w:hAnsi="Calibri" w:cs="Calibri"/>
        </w:rPr>
        <w:t>lack of infrastructure in small stores</w:t>
      </w:r>
      <w:r w:rsidR="00B023E6" w:rsidRPr="00CC0F12">
        <w:rPr>
          <w:rFonts w:ascii="Calibri" w:hAnsi="Calibri" w:cs="Calibri"/>
        </w:rPr>
        <w:t xml:space="preserve"> to keep food fresh for optimal time</w:t>
      </w:r>
    </w:p>
    <w:p w14:paraId="624A732F" w14:textId="41264B26" w:rsidR="002932F2" w:rsidRPr="00F972C5" w:rsidRDefault="00822759" w:rsidP="002932F2">
      <w:pPr>
        <w:pStyle w:val="ListParagraph"/>
        <w:numPr>
          <w:ilvl w:val="2"/>
          <w:numId w:val="5"/>
        </w:numPr>
        <w:tabs>
          <w:tab w:val="left" w:pos="900"/>
        </w:tabs>
        <w:ind w:left="1350" w:hanging="270"/>
        <w:rPr>
          <w:rFonts w:ascii="Calibri" w:hAnsi="Calibri" w:cs="Calibri"/>
          <w:b/>
          <w:bCs/>
          <w:i/>
          <w:iCs/>
          <w:color w:val="7030A0"/>
        </w:rPr>
      </w:pPr>
      <w:r w:rsidRPr="00F972C5">
        <w:rPr>
          <w:rFonts w:ascii="Calibri" w:hAnsi="Calibri" w:cs="Calibri"/>
          <w:b/>
          <w:bCs/>
          <w:i/>
          <w:iCs/>
          <w:color w:val="7030A0"/>
        </w:rPr>
        <w:t xml:space="preserve">There was mention of </w:t>
      </w:r>
      <w:r w:rsidR="00D06CA9" w:rsidRPr="00F972C5">
        <w:rPr>
          <w:rFonts w:ascii="Calibri" w:hAnsi="Calibri" w:cs="Calibri"/>
          <w:b/>
          <w:bCs/>
          <w:i/>
          <w:iCs/>
          <w:color w:val="7030A0"/>
        </w:rPr>
        <w:t xml:space="preserve">wildlife and bear proofing </w:t>
      </w:r>
      <w:r w:rsidR="00A86855" w:rsidRPr="00F972C5">
        <w:rPr>
          <w:rFonts w:ascii="Calibri" w:hAnsi="Calibri" w:cs="Calibri"/>
          <w:b/>
          <w:bCs/>
          <w:i/>
          <w:iCs/>
          <w:color w:val="7030A0"/>
        </w:rPr>
        <w:t>to</w:t>
      </w:r>
      <w:r w:rsidR="005910AA" w:rsidRPr="00F972C5">
        <w:rPr>
          <w:rFonts w:ascii="Calibri" w:hAnsi="Calibri" w:cs="Calibri"/>
          <w:b/>
          <w:bCs/>
          <w:i/>
          <w:iCs/>
          <w:color w:val="7030A0"/>
        </w:rPr>
        <w:t xml:space="preserve"> make community gardens more feasible</w:t>
      </w:r>
      <w:r w:rsidR="000D6006" w:rsidRPr="00F972C5">
        <w:rPr>
          <w:rFonts w:ascii="Calibri" w:hAnsi="Calibri" w:cs="Calibri"/>
          <w:b/>
          <w:bCs/>
          <w:i/>
          <w:iCs/>
          <w:color w:val="7030A0"/>
        </w:rPr>
        <w:t xml:space="preserve"> and/or for the potential of creating farmstands, etc.</w:t>
      </w:r>
    </w:p>
    <w:p w14:paraId="4925A40C" w14:textId="1C331C86" w:rsidR="00B023E6" w:rsidRDefault="00B023E6" w:rsidP="003619C2">
      <w:pPr>
        <w:pStyle w:val="ListParagraph"/>
        <w:numPr>
          <w:ilvl w:val="1"/>
          <w:numId w:val="5"/>
        </w:numPr>
        <w:tabs>
          <w:tab w:val="left" w:pos="900"/>
        </w:tabs>
        <w:ind w:left="900" w:hanging="270"/>
        <w:rPr>
          <w:rFonts w:ascii="Calibri" w:hAnsi="Calibri" w:cs="Calibri"/>
        </w:rPr>
      </w:pPr>
      <w:r w:rsidRPr="00CC0F12">
        <w:rPr>
          <w:rFonts w:ascii="Calibri" w:hAnsi="Calibri" w:cs="Calibri"/>
        </w:rPr>
        <w:t xml:space="preserve">Legal: Potential county restrictions </w:t>
      </w:r>
      <w:r w:rsidR="003D09C5" w:rsidRPr="00CC0F12">
        <w:rPr>
          <w:rFonts w:ascii="Calibri" w:hAnsi="Calibri" w:cs="Calibri"/>
        </w:rPr>
        <w:t>on</w:t>
      </w:r>
      <w:r w:rsidRPr="00CC0F12">
        <w:rPr>
          <w:rFonts w:ascii="Calibri" w:hAnsi="Calibri" w:cs="Calibri"/>
        </w:rPr>
        <w:t xml:space="preserve"> creating farm stands on individual properties</w:t>
      </w:r>
      <w:r w:rsidR="003D09C5" w:rsidRPr="00CC0F12">
        <w:rPr>
          <w:rFonts w:ascii="Calibri" w:hAnsi="Calibri" w:cs="Calibri"/>
        </w:rPr>
        <w:t>?</w:t>
      </w:r>
    </w:p>
    <w:p w14:paraId="2D742ADF" w14:textId="4DD0DC0E" w:rsidR="007B30D3" w:rsidRPr="00F972C5" w:rsidRDefault="00A75490" w:rsidP="007B30D3">
      <w:pPr>
        <w:pStyle w:val="ListParagraph"/>
        <w:numPr>
          <w:ilvl w:val="2"/>
          <w:numId w:val="5"/>
        </w:numPr>
        <w:tabs>
          <w:tab w:val="left" w:pos="900"/>
        </w:tabs>
        <w:ind w:left="1350" w:hanging="270"/>
        <w:rPr>
          <w:rFonts w:ascii="Calibri" w:hAnsi="Calibri" w:cs="Calibri"/>
          <w:b/>
          <w:bCs/>
          <w:i/>
          <w:iCs/>
          <w:color w:val="7030A0"/>
        </w:rPr>
      </w:pPr>
      <w:r w:rsidRPr="00F972C5">
        <w:rPr>
          <w:rFonts w:ascii="Calibri" w:hAnsi="Calibri" w:cs="Calibri"/>
          <w:b/>
          <w:bCs/>
          <w:i/>
          <w:iCs/>
          <w:color w:val="7030A0"/>
        </w:rPr>
        <w:t xml:space="preserve">What </w:t>
      </w:r>
      <w:proofErr w:type="gramStart"/>
      <w:r w:rsidRPr="00F972C5">
        <w:rPr>
          <w:rFonts w:ascii="Calibri" w:hAnsi="Calibri" w:cs="Calibri"/>
          <w:b/>
          <w:bCs/>
          <w:i/>
          <w:iCs/>
          <w:color w:val="7030A0"/>
        </w:rPr>
        <w:t>are</w:t>
      </w:r>
      <w:proofErr w:type="gramEnd"/>
      <w:r w:rsidRPr="00F972C5">
        <w:rPr>
          <w:rFonts w:ascii="Calibri" w:hAnsi="Calibri" w:cs="Calibri"/>
          <w:b/>
          <w:bCs/>
          <w:i/>
          <w:iCs/>
          <w:color w:val="7030A0"/>
        </w:rPr>
        <w:t xml:space="preserve"> the zoning/building regulations for this? </w:t>
      </w:r>
      <w:r w:rsidR="006D1233" w:rsidRPr="00F972C5">
        <w:rPr>
          <w:rFonts w:ascii="Calibri" w:hAnsi="Calibri" w:cs="Calibri"/>
          <w:b/>
          <w:bCs/>
          <w:i/>
          <w:iCs/>
          <w:color w:val="7030A0"/>
        </w:rPr>
        <w:t xml:space="preserve">Liability and other restrictions may pose challenges for private property owners allowing </w:t>
      </w:r>
      <w:r w:rsidR="000012CA" w:rsidRPr="00F972C5">
        <w:rPr>
          <w:rFonts w:ascii="Calibri" w:hAnsi="Calibri" w:cs="Calibri"/>
          <w:b/>
          <w:bCs/>
          <w:i/>
          <w:iCs/>
          <w:color w:val="7030A0"/>
        </w:rPr>
        <w:t>the public to access farmstands.</w:t>
      </w:r>
      <w:r w:rsidR="007A001B" w:rsidRPr="00F972C5">
        <w:rPr>
          <w:rFonts w:ascii="Calibri" w:hAnsi="Calibri" w:cs="Calibri"/>
          <w:b/>
          <w:bCs/>
          <w:i/>
          <w:iCs/>
          <w:color w:val="7030A0"/>
        </w:rPr>
        <w:t xml:space="preserve"> I</w:t>
      </w:r>
      <w:r w:rsidR="00E1278B" w:rsidRPr="00F972C5">
        <w:rPr>
          <w:rFonts w:ascii="Calibri" w:hAnsi="Calibri" w:cs="Calibri"/>
          <w:b/>
          <w:bCs/>
          <w:i/>
          <w:iCs/>
          <w:color w:val="7030A0"/>
        </w:rPr>
        <w:t xml:space="preserve"> have i</w:t>
      </w:r>
      <w:r w:rsidR="007A001B" w:rsidRPr="00F972C5">
        <w:rPr>
          <w:rFonts w:ascii="Calibri" w:hAnsi="Calibri" w:cs="Calibri"/>
          <w:b/>
          <w:bCs/>
          <w:i/>
          <w:iCs/>
          <w:color w:val="7030A0"/>
        </w:rPr>
        <w:t>nvolve</w:t>
      </w:r>
      <w:r w:rsidR="00E1278B" w:rsidRPr="00F972C5">
        <w:rPr>
          <w:rFonts w:ascii="Calibri" w:hAnsi="Calibri" w:cs="Calibri"/>
          <w:b/>
          <w:bCs/>
          <w:i/>
          <w:iCs/>
          <w:color w:val="7030A0"/>
        </w:rPr>
        <w:t>d</w:t>
      </w:r>
      <w:r w:rsidR="007A001B" w:rsidRPr="00F972C5">
        <w:rPr>
          <w:rFonts w:ascii="Calibri" w:hAnsi="Calibri" w:cs="Calibri"/>
          <w:b/>
          <w:bCs/>
          <w:i/>
          <w:iCs/>
          <w:color w:val="7030A0"/>
        </w:rPr>
        <w:t xml:space="preserve"> </w:t>
      </w:r>
      <w:r w:rsidR="00E1278B" w:rsidRPr="00F972C5">
        <w:rPr>
          <w:rFonts w:ascii="Calibri" w:hAnsi="Calibri" w:cs="Calibri"/>
          <w:b/>
          <w:bCs/>
          <w:i/>
          <w:iCs/>
          <w:color w:val="7030A0"/>
        </w:rPr>
        <w:t>environmental health on some of these concerns from community member feedback</w:t>
      </w:r>
      <w:r w:rsidR="0079335C" w:rsidRPr="00F972C5">
        <w:rPr>
          <w:rFonts w:ascii="Calibri" w:hAnsi="Calibri" w:cs="Calibri"/>
          <w:b/>
          <w:bCs/>
          <w:i/>
          <w:iCs/>
          <w:color w:val="7030A0"/>
        </w:rPr>
        <w:t>; more to come on this as it is being worked out.</w:t>
      </w:r>
    </w:p>
    <w:p w14:paraId="4A6FD515" w14:textId="775CB05D" w:rsidR="003D09C5" w:rsidRPr="00CC0F12" w:rsidRDefault="003D09C5" w:rsidP="004B0CA6">
      <w:pPr>
        <w:pStyle w:val="ListParagraph"/>
        <w:numPr>
          <w:ilvl w:val="0"/>
          <w:numId w:val="5"/>
        </w:numPr>
        <w:ind w:left="540" w:hanging="180"/>
        <w:rPr>
          <w:rFonts w:ascii="Calibri" w:hAnsi="Calibri" w:cs="Calibri"/>
        </w:rPr>
      </w:pPr>
      <w:r w:rsidRPr="00CC0F12">
        <w:rPr>
          <w:rFonts w:ascii="Calibri" w:hAnsi="Calibri" w:cs="Calibri"/>
        </w:rPr>
        <w:lastRenderedPageBreak/>
        <w:t>Nutritious food access (Loyalton)</w:t>
      </w:r>
    </w:p>
    <w:p w14:paraId="38B48B4E" w14:textId="1FB9FEB6" w:rsidR="003D09C5" w:rsidRDefault="003D09C5" w:rsidP="003619C2">
      <w:pPr>
        <w:pStyle w:val="ListParagraph"/>
        <w:numPr>
          <w:ilvl w:val="1"/>
          <w:numId w:val="5"/>
        </w:numPr>
        <w:ind w:left="900" w:hanging="270"/>
        <w:rPr>
          <w:rFonts w:ascii="Calibri" w:hAnsi="Calibri" w:cs="Calibri"/>
        </w:rPr>
      </w:pPr>
      <w:r w:rsidRPr="00CC0F12">
        <w:rPr>
          <w:rFonts w:ascii="Calibri" w:hAnsi="Calibri" w:cs="Calibri"/>
        </w:rPr>
        <w:t xml:space="preserve">Economic: </w:t>
      </w:r>
      <w:r w:rsidR="008610E9" w:rsidRPr="00CC0F12">
        <w:rPr>
          <w:rFonts w:ascii="Calibri" w:hAnsi="Calibri" w:cs="Calibri"/>
        </w:rPr>
        <w:t xml:space="preserve">limited options (Leonard’s and White’s) are expensive and poor-quality </w:t>
      </w:r>
      <w:r w:rsidR="00CF24F3" w:rsidRPr="00CC0F12">
        <w:rPr>
          <w:rFonts w:ascii="Calibri" w:hAnsi="Calibri" w:cs="Calibri"/>
        </w:rPr>
        <w:t>foods;</w:t>
      </w:r>
      <w:r w:rsidR="008610E9" w:rsidRPr="00CC0F12">
        <w:rPr>
          <w:rFonts w:ascii="Calibri" w:hAnsi="Calibri" w:cs="Calibri"/>
        </w:rPr>
        <w:t xml:space="preserve"> </w:t>
      </w:r>
      <w:r w:rsidR="004B2FFB" w:rsidRPr="00CC0F12">
        <w:rPr>
          <w:rFonts w:ascii="Calibri" w:hAnsi="Calibri" w:cs="Calibri"/>
        </w:rPr>
        <w:t xml:space="preserve">transportation is </w:t>
      </w:r>
      <w:r w:rsidR="00DA1EDD" w:rsidRPr="00CC0F12">
        <w:rPr>
          <w:rFonts w:ascii="Calibri" w:hAnsi="Calibri" w:cs="Calibri"/>
        </w:rPr>
        <w:t>a potential</w:t>
      </w:r>
      <w:r w:rsidR="004B2FFB" w:rsidRPr="00CC0F12">
        <w:rPr>
          <w:rFonts w:ascii="Calibri" w:hAnsi="Calibri" w:cs="Calibri"/>
        </w:rPr>
        <w:t xml:space="preserve"> barrier with good quality grocery stores around 1 hour away</w:t>
      </w:r>
    </w:p>
    <w:p w14:paraId="28553E17" w14:textId="77777777" w:rsidR="0030101F" w:rsidRPr="00F972C5" w:rsidRDefault="0030101F" w:rsidP="0030101F">
      <w:pPr>
        <w:pStyle w:val="ListParagraph"/>
        <w:numPr>
          <w:ilvl w:val="2"/>
          <w:numId w:val="5"/>
        </w:numPr>
        <w:tabs>
          <w:tab w:val="left" w:pos="900"/>
        </w:tabs>
        <w:ind w:left="1350" w:hanging="270"/>
        <w:rPr>
          <w:rFonts w:ascii="Calibri" w:hAnsi="Calibri" w:cs="Calibri"/>
          <w:b/>
          <w:bCs/>
          <w:i/>
          <w:iCs/>
          <w:color w:val="7030A0"/>
        </w:rPr>
      </w:pPr>
      <w:r w:rsidRPr="00F972C5">
        <w:rPr>
          <w:rFonts w:ascii="Calibri" w:hAnsi="Calibri" w:cs="Calibri"/>
          <w:b/>
          <w:bCs/>
          <w:i/>
          <w:iCs/>
          <w:color w:val="7030A0"/>
        </w:rPr>
        <w:t>Vickie reminded us of the higher poverty level in Sierra County compared to other counties and the state; that, along with higher gas prices in rural areas and the need to travel an hour to shop at more affordable places are all economic and environmental root causes for this need; it is a one hour drive from Downieville to Grass Valley, a one hour drive from Calpine/</w:t>
      </w:r>
      <w:proofErr w:type="spellStart"/>
      <w:r w:rsidRPr="00F972C5">
        <w:rPr>
          <w:rFonts w:ascii="Calibri" w:hAnsi="Calibri" w:cs="Calibri"/>
          <w:b/>
          <w:bCs/>
          <w:i/>
          <w:iCs/>
          <w:color w:val="7030A0"/>
        </w:rPr>
        <w:t>Sierraville</w:t>
      </w:r>
      <w:proofErr w:type="spellEnd"/>
      <w:r w:rsidRPr="00F972C5">
        <w:rPr>
          <w:rFonts w:ascii="Calibri" w:hAnsi="Calibri" w:cs="Calibri"/>
          <w:b/>
          <w:bCs/>
          <w:i/>
          <w:iCs/>
          <w:color w:val="7030A0"/>
        </w:rPr>
        <w:t xml:space="preserve"> to Qunicy, and a one hour drive from Loyalton to Reno. This does not include the even more isolated areas of Sierra City, Pike, and Alleghany. This also does not include accessibility issues in winter months.</w:t>
      </w:r>
    </w:p>
    <w:p w14:paraId="0C1D206A" w14:textId="7F1C2483" w:rsidR="00A27C37" w:rsidRPr="00F972C5" w:rsidRDefault="00A27C37" w:rsidP="0030101F">
      <w:pPr>
        <w:pStyle w:val="ListParagraph"/>
        <w:numPr>
          <w:ilvl w:val="2"/>
          <w:numId w:val="5"/>
        </w:numPr>
        <w:tabs>
          <w:tab w:val="left" w:pos="900"/>
        </w:tabs>
        <w:ind w:left="1350" w:hanging="270"/>
        <w:rPr>
          <w:rFonts w:ascii="Calibri" w:hAnsi="Calibri" w:cs="Calibri"/>
          <w:b/>
          <w:bCs/>
          <w:i/>
          <w:iCs/>
          <w:color w:val="7030A0"/>
        </w:rPr>
      </w:pPr>
      <w:r w:rsidRPr="00F972C5">
        <w:rPr>
          <w:rFonts w:ascii="Calibri" w:hAnsi="Calibri" w:cs="Calibri"/>
          <w:b/>
          <w:bCs/>
          <w:i/>
          <w:iCs/>
          <w:color w:val="7030A0"/>
        </w:rPr>
        <w:t>Another economic barrier mentioned was the lack of generators</w:t>
      </w:r>
      <w:r w:rsidR="008E62BC" w:rsidRPr="00F972C5">
        <w:rPr>
          <w:rFonts w:ascii="Calibri" w:hAnsi="Calibri" w:cs="Calibri"/>
          <w:b/>
          <w:bCs/>
          <w:i/>
          <w:iCs/>
          <w:color w:val="7030A0"/>
        </w:rPr>
        <w:t xml:space="preserve"> for businesses during power outages and extreme weather events</w:t>
      </w:r>
      <w:r w:rsidR="00854A2C" w:rsidRPr="00F972C5">
        <w:rPr>
          <w:rFonts w:ascii="Calibri" w:hAnsi="Calibri" w:cs="Calibri"/>
          <w:b/>
          <w:bCs/>
          <w:i/>
          <w:iCs/>
          <w:color w:val="7030A0"/>
        </w:rPr>
        <w:t>. Store owners with food run the risk of food spoilage during these times and it happens more often than</w:t>
      </w:r>
      <w:r w:rsidR="00016142" w:rsidRPr="00F972C5">
        <w:rPr>
          <w:rFonts w:ascii="Calibri" w:hAnsi="Calibri" w:cs="Calibri"/>
          <w:b/>
          <w:bCs/>
          <w:i/>
          <w:iCs/>
          <w:color w:val="7030A0"/>
        </w:rPr>
        <w:t xml:space="preserve"> you would think.</w:t>
      </w:r>
      <w:r w:rsidR="00112A4C" w:rsidRPr="00F972C5">
        <w:rPr>
          <w:rFonts w:ascii="Calibri" w:hAnsi="Calibri" w:cs="Calibri"/>
          <w:b/>
          <w:bCs/>
          <w:i/>
          <w:iCs/>
          <w:color w:val="7030A0"/>
        </w:rPr>
        <w:t xml:space="preserve"> This is not an issue for Downieville because they have a town generator to keep businesses operating during power outage events.</w:t>
      </w:r>
    </w:p>
    <w:p w14:paraId="0DCA8AD2" w14:textId="751C6B6D" w:rsidR="004B2FFB" w:rsidRDefault="00EB7AB5" w:rsidP="003619C2">
      <w:pPr>
        <w:pStyle w:val="ListParagraph"/>
        <w:numPr>
          <w:ilvl w:val="1"/>
          <w:numId w:val="5"/>
        </w:numPr>
        <w:ind w:left="900" w:hanging="270"/>
        <w:rPr>
          <w:rFonts w:ascii="Calibri" w:hAnsi="Calibri" w:cs="Calibri"/>
        </w:rPr>
      </w:pPr>
      <w:r w:rsidRPr="00CC0F12">
        <w:rPr>
          <w:rFonts w:ascii="Calibri" w:hAnsi="Calibri" w:cs="Calibri"/>
        </w:rPr>
        <w:t xml:space="preserve">Social: people may not know about public transit available to grocery shop in Reno, people may not know about local food bank </w:t>
      </w:r>
      <w:r w:rsidR="000C2BA5" w:rsidRPr="00CC0F12">
        <w:rPr>
          <w:rFonts w:ascii="Calibri" w:hAnsi="Calibri" w:cs="Calibri"/>
        </w:rPr>
        <w:t xml:space="preserve">and/or commodities options, perception that kids don’t like “healthy” options served at schools, </w:t>
      </w:r>
      <w:r w:rsidR="00FD4A04" w:rsidRPr="00CC0F12">
        <w:rPr>
          <w:rFonts w:ascii="Calibri" w:hAnsi="Calibri" w:cs="Calibri"/>
        </w:rPr>
        <w:t>healthy vs. easy choice mindset</w:t>
      </w:r>
    </w:p>
    <w:p w14:paraId="3F575A2C" w14:textId="6AB71986" w:rsidR="00177905" w:rsidRPr="00F972C5" w:rsidRDefault="00177905" w:rsidP="00177905">
      <w:pPr>
        <w:pStyle w:val="ListParagraph"/>
        <w:numPr>
          <w:ilvl w:val="2"/>
          <w:numId w:val="5"/>
        </w:numPr>
        <w:ind w:left="1350" w:hanging="270"/>
        <w:rPr>
          <w:rFonts w:ascii="Calibri" w:hAnsi="Calibri" w:cs="Calibri"/>
          <w:b/>
          <w:bCs/>
          <w:i/>
          <w:iCs/>
          <w:color w:val="7030A0"/>
        </w:rPr>
      </w:pPr>
      <w:r w:rsidRPr="00F972C5">
        <w:rPr>
          <w:rFonts w:ascii="Calibri" w:hAnsi="Calibri" w:cs="Calibri"/>
          <w:b/>
          <w:bCs/>
          <w:i/>
          <w:iCs/>
          <w:color w:val="7030A0"/>
        </w:rPr>
        <w:t>There was discussion on how to get someone from the schools at the table to attend our monthly advisory meetings</w:t>
      </w:r>
      <w:r w:rsidR="0079247B" w:rsidRPr="00F972C5">
        <w:rPr>
          <w:rFonts w:ascii="Calibri" w:hAnsi="Calibri" w:cs="Calibri"/>
          <w:b/>
          <w:bCs/>
          <w:i/>
          <w:iCs/>
          <w:color w:val="7030A0"/>
        </w:rPr>
        <w:t xml:space="preserve"> to reinforce collaboration with the schools. Candy, Melanie, and Tina will reach out to</w:t>
      </w:r>
      <w:r w:rsidR="00AF15A3" w:rsidRPr="00F972C5">
        <w:rPr>
          <w:rFonts w:ascii="Calibri" w:hAnsi="Calibri" w:cs="Calibri"/>
          <w:b/>
          <w:bCs/>
          <w:i/>
          <w:iCs/>
          <w:color w:val="7030A0"/>
        </w:rPr>
        <w:t xml:space="preserve"> find someone interested in being involved in this shared community effort.</w:t>
      </w:r>
    </w:p>
    <w:p w14:paraId="682F1C4F" w14:textId="36E15216" w:rsidR="00FD4A04" w:rsidRDefault="00E0303C" w:rsidP="003619C2">
      <w:pPr>
        <w:pStyle w:val="ListParagraph"/>
        <w:numPr>
          <w:ilvl w:val="1"/>
          <w:numId w:val="5"/>
        </w:numPr>
        <w:ind w:left="900" w:hanging="270"/>
        <w:rPr>
          <w:rFonts w:ascii="Calibri" w:hAnsi="Calibri" w:cs="Calibri"/>
        </w:rPr>
      </w:pPr>
      <w:r w:rsidRPr="00CC0F12">
        <w:rPr>
          <w:rFonts w:ascii="Calibri" w:hAnsi="Calibri" w:cs="Calibri"/>
        </w:rPr>
        <w:t>Technological: lack of infrastructure and coordination of community garden options</w:t>
      </w:r>
    </w:p>
    <w:p w14:paraId="10E140AB" w14:textId="5D5D4281" w:rsidR="00466134" w:rsidRPr="00F972C5" w:rsidRDefault="003A414D" w:rsidP="00466134">
      <w:pPr>
        <w:pStyle w:val="ListParagraph"/>
        <w:numPr>
          <w:ilvl w:val="2"/>
          <w:numId w:val="5"/>
        </w:numPr>
        <w:ind w:left="1350" w:hanging="270"/>
        <w:rPr>
          <w:rFonts w:ascii="Calibri" w:hAnsi="Calibri" w:cs="Calibri"/>
          <w:b/>
          <w:bCs/>
          <w:i/>
          <w:iCs/>
          <w:color w:val="7030A0"/>
        </w:rPr>
      </w:pPr>
      <w:r w:rsidRPr="00F972C5">
        <w:rPr>
          <w:rFonts w:ascii="Calibri" w:hAnsi="Calibri" w:cs="Calibri"/>
          <w:b/>
          <w:bCs/>
          <w:i/>
          <w:iCs/>
          <w:color w:val="7030A0"/>
        </w:rPr>
        <w:t>There was discussion of having several small community gardens in the area to keep maintenance more feasible and sustainable. Currently, there is a community garden at the Senior Center and at the Loyalton school</w:t>
      </w:r>
      <w:r w:rsidR="00BC196F" w:rsidRPr="00F972C5">
        <w:rPr>
          <w:rFonts w:ascii="Calibri" w:hAnsi="Calibri" w:cs="Calibri"/>
          <w:b/>
          <w:bCs/>
          <w:i/>
          <w:iCs/>
          <w:color w:val="7030A0"/>
        </w:rPr>
        <w:t>. Melanie is teaming up with the family resource center (FRC) to create a community garden on the FRC grounds</w:t>
      </w:r>
      <w:r w:rsidR="00633097" w:rsidRPr="00F972C5">
        <w:rPr>
          <w:rFonts w:ascii="Calibri" w:hAnsi="Calibri" w:cs="Calibri"/>
          <w:b/>
          <w:bCs/>
          <w:i/>
          <w:iCs/>
          <w:color w:val="7030A0"/>
        </w:rPr>
        <w:t>; the concern is maintenance and sustainability after initial creation.</w:t>
      </w:r>
    </w:p>
    <w:p w14:paraId="72AB3F2E" w14:textId="5B912373" w:rsidR="00E0303C" w:rsidRDefault="00E0303C" w:rsidP="003619C2">
      <w:pPr>
        <w:pStyle w:val="ListParagraph"/>
        <w:numPr>
          <w:ilvl w:val="1"/>
          <w:numId w:val="5"/>
        </w:numPr>
        <w:ind w:left="900" w:hanging="270"/>
        <w:rPr>
          <w:rFonts w:ascii="Calibri" w:hAnsi="Calibri" w:cs="Calibri"/>
        </w:rPr>
      </w:pPr>
      <w:r w:rsidRPr="00CC0F12">
        <w:rPr>
          <w:rFonts w:ascii="Calibri" w:hAnsi="Calibri" w:cs="Calibri"/>
        </w:rPr>
        <w:t xml:space="preserve">Environmental: </w:t>
      </w:r>
      <w:r w:rsidR="00DD3ECC" w:rsidRPr="00CC0F12">
        <w:rPr>
          <w:rFonts w:ascii="Calibri" w:hAnsi="Calibri" w:cs="Calibri"/>
        </w:rPr>
        <w:t>healthy options are an hour away, perceived transportation barriers</w:t>
      </w:r>
    </w:p>
    <w:p w14:paraId="36760AC1" w14:textId="77777777" w:rsidR="006C3780" w:rsidRPr="00F972C5" w:rsidRDefault="00882713" w:rsidP="006A7AB1">
      <w:pPr>
        <w:pStyle w:val="ListParagraph"/>
        <w:numPr>
          <w:ilvl w:val="2"/>
          <w:numId w:val="5"/>
        </w:numPr>
        <w:ind w:left="1350" w:hanging="270"/>
        <w:rPr>
          <w:rFonts w:ascii="Calibri" w:hAnsi="Calibri" w:cs="Calibri"/>
          <w:b/>
          <w:bCs/>
          <w:color w:val="7030A0"/>
        </w:rPr>
      </w:pPr>
      <w:r w:rsidRPr="00F972C5">
        <w:rPr>
          <w:rFonts w:ascii="Calibri" w:hAnsi="Calibri" w:cs="Calibri"/>
          <w:b/>
          <w:bCs/>
          <w:i/>
          <w:iCs/>
          <w:color w:val="7030A0"/>
        </w:rPr>
        <w:t xml:space="preserve">There was discussion </w:t>
      </w:r>
      <w:r w:rsidR="00930B96" w:rsidRPr="00F972C5">
        <w:rPr>
          <w:rFonts w:ascii="Calibri" w:hAnsi="Calibri" w:cs="Calibri"/>
          <w:b/>
          <w:bCs/>
          <w:i/>
          <w:iCs/>
          <w:color w:val="7030A0"/>
        </w:rPr>
        <w:t>regarding</w:t>
      </w:r>
      <w:r w:rsidRPr="00F972C5">
        <w:rPr>
          <w:rFonts w:ascii="Calibri" w:hAnsi="Calibri" w:cs="Calibri"/>
          <w:b/>
          <w:bCs/>
          <w:i/>
          <w:iCs/>
          <w:color w:val="7030A0"/>
        </w:rPr>
        <w:t xml:space="preserve"> the transportation options that are availabl</w:t>
      </w:r>
      <w:r w:rsidR="00906C27" w:rsidRPr="00F972C5">
        <w:rPr>
          <w:rFonts w:ascii="Calibri" w:hAnsi="Calibri" w:cs="Calibri"/>
          <w:b/>
          <w:bCs/>
          <w:i/>
          <w:iCs/>
          <w:color w:val="7030A0"/>
        </w:rPr>
        <w:t>e, but also the difficulty of having enough drivers available</w:t>
      </w:r>
      <w:r w:rsidR="00016142" w:rsidRPr="00F972C5">
        <w:rPr>
          <w:rFonts w:ascii="Calibri" w:hAnsi="Calibri" w:cs="Calibri"/>
          <w:b/>
          <w:bCs/>
          <w:i/>
          <w:iCs/>
          <w:color w:val="7030A0"/>
        </w:rPr>
        <w:t xml:space="preserve">. </w:t>
      </w:r>
    </w:p>
    <w:p w14:paraId="4332A16A" w14:textId="585E5880" w:rsidR="006A7AB1" w:rsidRPr="00F972C5" w:rsidRDefault="00016142" w:rsidP="006A7AB1">
      <w:pPr>
        <w:pStyle w:val="ListParagraph"/>
        <w:numPr>
          <w:ilvl w:val="2"/>
          <w:numId w:val="5"/>
        </w:numPr>
        <w:ind w:left="1350" w:hanging="270"/>
        <w:rPr>
          <w:rFonts w:ascii="Calibri" w:hAnsi="Calibri" w:cs="Calibri"/>
          <w:b/>
          <w:bCs/>
          <w:color w:val="7030A0"/>
        </w:rPr>
      </w:pPr>
      <w:r w:rsidRPr="00F972C5">
        <w:rPr>
          <w:rFonts w:ascii="Calibri" w:hAnsi="Calibri" w:cs="Calibri"/>
          <w:b/>
          <w:bCs/>
          <w:i/>
          <w:iCs/>
          <w:color w:val="7030A0"/>
        </w:rPr>
        <w:t>The</w:t>
      </w:r>
      <w:r w:rsidR="00930B96" w:rsidRPr="00F972C5">
        <w:rPr>
          <w:rFonts w:ascii="Calibri" w:hAnsi="Calibri" w:cs="Calibri"/>
          <w:b/>
          <w:bCs/>
          <w:i/>
          <w:iCs/>
          <w:color w:val="7030A0"/>
        </w:rPr>
        <w:t xml:space="preserve"> Senior Center does offer public transportation</w:t>
      </w:r>
      <w:r w:rsidR="000E7B65" w:rsidRPr="00F972C5">
        <w:rPr>
          <w:rFonts w:ascii="Calibri" w:hAnsi="Calibri" w:cs="Calibri"/>
          <w:b/>
          <w:bCs/>
          <w:i/>
          <w:iCs/>
          <w:color w:val="7030A0"/>
        </w:rPr>
        <w:t xml:space="preserve"> to Reno for grocery purchasing to all community members, but it is once a week and during the day; this could be a potential barrier to those that work during the day</w:t>
      </w:r>
      <w:r w:rsidR="00625098" w:rsidRPr="00F972C5">
        <w:rPr>
          <w:rFonts w:ascii="Calibri" w:hAnsi="Calibri" w:cs="Calibri"/>
          <w:b/>
          <w:bCs/>
          <w:i/>
          <w:iCs/>
          <w:color w:val="7030A0"/>
        </w:rPr>
        <w:t xml:space="preserve">. It is also difficult to keep drivers; due to </w:t>
      </w:r>
      <w:r w:rsidR="00BF44DE" w:rsidRPr="00F972C5">
        <w:rPr>
          <w:rFonts w:ascii="Calibri" w:hAnsi="Calibri" w:cs="Calibri"/>
          <w:b/>
          <w:bCs/>
          <w:i/>
          <w:iCs/>
          <w:color w:val="7030A0"/>
        </w:rPr>
        <w:t>pay</w:t>
      </w:r>
      <w:r w:rsidR="00684CCA" w:rsidRPr="00F972C5">
        <w:rPr>
          <w:rFonts w:ascii="Calibri" w:hAnsi="Calibri" w:cs="Calibri"/>
          <w:b/>
          <w:bCs/>
          <w:i/>
          <w:iCs/>
          <w:color w:val="7030A0"/>
        </w:rPr>
        <w:t xml:space="preserve"> and lack of people interested in the position. There is a communication concern there as well to get the word out to community members of a </w:t>
      </w:r>
      <w:r w:rsidR="00BF44DE" w:rsidRPr="00F972C5">
        <w:rPr>
          <w:rFonts w:ascii="Calibri" w:hAnsi="Calibri" w:cs="Calibri"/>
          <w:b/>
          <w:bCs/>
          <w:i/>
          <w:iCs/>
          <w:color w:val="7030A0"/>
        </w:rPr>
        <w:t xml:space="preserve">paid driver position. </w:t>
      </w:r>
    </w:p>
    <w:p w14:paraId="18A9854F" w14:textId="30F9E0EF" w:rsidR="00BF44DE" w:rsidRPr="00F972C5" w:rsidRDefault="00BF44DE" w:rsidP="006A7AB1">
      <w:pPr>
        <w:pStyle w:val="ListParagraph"/>
        <w:numPr>
          <w:ilvl w:val="2"/>
          <w:numId w:val="5"/>
        </w:numPr>
        <w:ind w:left="1350" w:hanging="270"/>
        <w:rPr>
          <w:rFonts w:ascii="Calibri" w:hAnsi="Calibri" w:cs="Calibri"/>
          <w:b/>
          <w:bCs/>
          <w:color w:val="7030A0"/>
        </w:rPr>
      </w:pPr>
      <w:r w:rsidRPr="00F972C5">
        <w:rPr>
          <w:rFonts w:ascii="Calibri" w:hAnsi="Calibri" w:cs="Calibri"/>
          <w:b/>
          <w:bCs/>
          <w:i/>
          <w:iCs/>
          <w:color w:val="7030A0"/>
        </w:rPr>
        <w:t xml:space="preserve">The Wellness Center also </w:t>
      </w:r>
      <w:r w:rsidR="006C3780" w:rsidRPr="00F972C5">
        <w:rPr>
          <w:rFonts w:ascii="Calibri" w:hAnsi="Calibri" w:cs="Calibri"/>
          <w:b/>
          <w:bCs/>
          <w:i/>
          <w:iCs/>
          <w:color w:val="7030A0"/>
        </w:rPr>
        <w:t>offers public transportation to Reno for grocery purchasing to all community members, but it is once a month and during the day</w:t>
      </w:r>
      <w:r w:rsidR="0078534B" w:rsidRPr="00F972C5">
        <w:rPr>
          <w:rFonts w:ascii="Calibri" w:hAnsi="Calibri" w:cs="Calibri"/>
          <w:b/>
          <w:bCs/>
          <w:i/>
          <w:iCs/>
          <w:color w:val="7030A0"/>
        </w:rPr>
        <w:t xml:space="preserve"> so similar potential barriers.</w:t>
      </w:r>
    </w:p>
    <w:p w14:paraId="3981FFA2" w14:textId="4553A605" w:rsidR="00C56294" w:rsidRPr="00F972C5" w:rsidRDefault="00C56294" w:rsidP="003619C2">
      <w:pPr>
        <w:pStyle w:val="ListParagraph"/>
        <w:numPr>
          <w:ilvl w:val="1"/>
          <w:numId w:val="5"/>
        </w:numPr>
        <w:ind w:left="900" w:hanging="270"/>
        <w:rPr>
          <w:rFonts w:ascii="Calibri" w:hAnsi="Calibri" w:cs="Calibri"/>
          <w:b/>
          <w:bCs/>
          <w:i/>
          <w:iCs/>
          <w:color w:val="7030A0"/>
        </w:rPr>
      </w:pPr>
      <w:r>
        <w:rPr>
          <w:rFonts w:ascii="Calibri" w:hAnsi="Calibri" w:cs="Calibri"/>
        </w:rPr>
        <w:t xml:space="preserve">Legal: </w:t>
      </w:r>
      <w:r w:rsidRPr="00F972C5">
        <w:rPr>
          <w:rFonts w:ascii="Calibri" w:hAnsi="Calibri" w:cs="Calibri"/>
          <w:b/>
          <w:bCs/>
          <w:i/>
          <w:iCs/>
          <w:color w:val="7030A0"/>
        </w:rPr>
        <w:t>there was discussion</w:t>
      </w:r>
      <w:r w:rsidR="00976E0D" w:rsidRPr="00F972C5">
        <w:rPr>
          <w:rFonts w:ascii="Calibri" w:hAnsi="Calibri" w:cs="Calibri"/>
          <w:b/>
          <w:bCs/>
          <w:i/>
          <w:iCs/>
          <w:color w:val="7030A0"/>
        </w:rPr>
        <w:t xml:space="preserve"> with regards to liability concerns for hiring a garden manager to maintain community gardens</w:t>
      </w:r>
      <w:r w:rsidR="00A77EFA" w:rsidRPr="00F972C5">
        <w:rPr>
          <w:rFonts w:ascii="Calibri" w:hAnsi="Calibri" w:cs="Calibri"/>
          <w:b/>
          <w:bCs/>
          <w:i/>
          <w:iCs/>
          <w:color w:val="7030A0"/>
        </w:rPr>
        <w:t>. Melanie’s CalFresh Healthy Living program could potentially</w:t>
      </w:r>
      <w:r w:rsidR="008C4465" w:rsidRPr="00F972C5">
        <w:rPr>
          <w:rFonts w:ascii="Calibri" w:hAnsi="Calibri" w:cs="Calibri"/>
          <w:b/>
          <w:bCs/>
          <w:i/>
          <w:iCs/>
          <w:color w:val="7030A0"/>
        </w:rPr>
        <w:t xml:space="preserve"> contract to pay for a garden manager, but the legal concerns of liability need to be worked out</w:t>
      </w:r>
      <w:r w:rsidR="005658C5" w:rsidRPr="00F972C5">
        <w:rPr>
          <w:rFonts w:ascii="Calibri" w:hAnsi="Calibri" w:cs="Calibri"/>
          <w:b/>
          <w:bCs/>
          <w:i/>
          <w:iCs/>
          <w:color w:val="7030A0"/>
        </w:rPr>
        <w:t>.</w:t>
      </w:r>
    </w:p>
    <w:p w14:paraId="709A0727" w14:textId="276E2635" w:rsidR="00DD3ECC" w:rsidRDefault="004D1721" w:rsidP="004B0CA6">
      <w:pPr>
        <w:pStyle w:val="ListParagraph"/>
        <w:numPr>
          <w:ilvl w:val="0"/>
          <w:numId w:val="5"/>
        </w:numPr>
        <w:ind w:left="540" w:hanging="180"/>
        <w:rPr>
          <w:rFonts w:ascii="Calibri" w:hAnsi="Calibri" w:cs="Calibri"/>
        </w:rPr>
      </w:pPr>
      <w:r w:rsidRPr="00CC0F12">
        <w:rPr>
          <w:rFonts w:ascii="Calibri" w:hAnsi="Calibri" w:cs="Calibri"/>
        </w:rPr>
        <w:t>Recreational Activit</w:t>
      </w:r>
      <w:r w:rsidR="00565DDA" w:rsidRPr="00CC0F12">
        <w:rPr>
          <w:rFonts w:ascii="Calibri" w:hAnsi="Calibri" w:cs="Calibri"/>
        </w:rPr>
        <w:t>y (Downieville)</w:t>
      </w:r>
    </w:p>
    <w:p w14:paraId="257B8B3C" w14:textId="6BCF7E4F" w:rsidR="008D28EE" w:rsidRDefault="00933744" w:rsidP="003619C2">
      <w:pPr>
        <w:pStyle w:val="ListParagraph"/>
        <w:numPr>
          <w:ilvl w:val="1"/>
          <w:numId w:val="5"/>
        </w:numPr>
        <w:ind w:left="900" w:hanging="270"/>
        <w:rPr>
          <w:rFonts w:ascii="Calibri" w:hAnsi="Calibri" w:cs="Calibri"/>
        </w:rPr>
      </w:pPr>
      <w:r>
        <w:rPr>
          <w:rFonts w:ascii="Calibri" w:hAnsi="Calibri" w:cs="Calibri"/>
        </w:rPr>
        <w:t>Social</w:t>
      </w:r>
      <w:r w:rsidR="008D28EE">
        <w:rPr>
          <w:rFonts w:ascii="Calibri" w:hAnsi="Calibri" w:cs="Calibri"/>
        </w:rPr>
        <w:t xml:space="preserve">: </w:t>
      </w:r>
      <w:r w:rsidR="00546C84">
        <w:rPr>
          <w:rFonts w:ascii="Calibri" w:hAnsi="Calibri" w:cs="Calibri"/>
        </w:rPr>
        <w:t xml:space="preserve">perception is that there are a lot of recreational activities already; </w:t>
      </w:r>
      <w:r w:rsidR="00407BE8">
        <w:rPr>
          <w:rFonts w:ascii="Calibri" w:hAnsi="Calibri" w:cs="Calibri"/>
        </w:rPr>
        <w:t xml:space="preserve">perhaps </w:t>
      </w:r>
      <w:r w:rsidR="00BA6A10">
        <w:rPr>
          <w:rFonts w:ascii="Calibri" w:hAnsi="Calibri" w:cs="Calibri"/>
        </w:rPr>
        <w:t xml:space="preserve">this </w:t>
      </w:r>
      <w:r w:rsidR="000E1F17">
        <w:rPr>
          <w:rFonts w:ascii="Calibri" w:hAnsi="Calibri" w:cs="Calibri"/>
        </w:rPr>
        <w:t>is more</w:t>
      </w:r>
      <w:r w:rsidR="00BA6A10">
        <w:rPr>
          <w:rFonts w:ascii="Calibri" w:hAnsi="Calibri" w:cs="Calibri"/>
        </w:rPr>
        <w:t xml:space="preserve"> of a communication issu</w:t>
      </w:r>
      <w:r w:rsidR="00407BE8">
        <w:rPr>
          <w:rFonts w:ascii="Calibri" w:hAnsi="Calibri" w:cs="Calibri"/>
        </w:rPr>
        <w:t xml:space="preserve">e; </w:t>
      </w:r>
      <w:r w:rsidR="00E7272D">
        <w:rPr>
          <w:rFonts w:ascii="Calibri" w:hAnsi="Calibri" w:cs="Calibri"/>
        </w:rPr>
        <w:t>not everyone is comfortable using social media/technology</w:t>
      </w:r>
    </w:p>
    <w:p w14:paraId="697A299A" w14:textId="6AF2E94F" w:rsidR="00BA6A10" w:rsidRDefault="00933744" w:rsidP="003619C2">
      <w:pPr>
        <w:pStyle w:val="ListParagraph"/>
        <w:numPr>
          <w:ilvl w:val="1"/>
          <w:numId w:val="5"/>
        </w:numPr>
        <w:ind w:left="900" w:hanging="270"/>
        <w:rPr>
          <w:rFonts w:ascii="Calibri" w:hAnsi="Calibri" w:cs="Calibri"/>
        </w:rPr>
      </w:pPr>
      <w:r>
        <w:rPr>
          <w:rFonts w:ascii="Calibri" w:hAnsi="Calibri" w:cs="Calibri"/>
        </w:rPr>
        <w:t>Technological</w:t>
      </w:r>
      <w:r w:rsidR="00BA6A10">
        <w:rPr>
          <w:rFonts w:ascii="Calibri" w:hAnsi="Calibri" w:cs="Calibri"/>
        </w:rPr>
        <w:t xml:space="preserve">: </w:t>
      </w:r>
      <w:r w:rsidR="00407BE8">
        <w:rPr>
          <w:rFonts w:ascii="Calibri" w:hAnsi="Calibri" w:cs="Calibri"/>
        </w:rPr>
        <w:t>not everyone has broadband</w:t>
      </w:r>
      <w:r w:rsidR="00935002">
        <w:rPr>
          <w:rFonts w:ascii="Calibri" w:hAnsi="Calibri" w:cs="Calibri"/>
        </w:rPr>
        <w:t xml:space="preserve">; no </w:t>
      </w:r>
      <w:r w:rsidR="00CF24F3">
        <w:rPr>
          <w:rFonts w:ascii="Calibri" w:hAnsi="Calibri" w:cs="Calibri"/>
        </w:rPr>
        <w:t>Facebook</w:t>
      </w:r>
      <w:r w:rsidR="00935002">
        <w:rPr>
          <w:rFonts w:ascii="Calibri" w:hAnsi="Calibri" w:cs="Calibri"/>
        </w:rPr>
        <w:t xml:space="preserve"> page for Sierra County HHS</w:t>
      </w:r>
    </w:p>
    <w:p w14:paraId="12B0D860" w14:textId="0C4CDB4D" w:rsidR="00182D1D" w:rsidRPr="00CC0F12" w:rsidRDefault="00182D1D" w:rsidP="003619C2">
      <w:pPr>
        <w:pStyle w:val="ListParagraph"/>
        <w:numPr>
          <w:ilvl w:val="1"/>
          <w:numId w:val="5"/>
        </w:numPr>
        <w:ind w:left="900" w:hanging="270"/>
        <w:rPr>
          <w:rFonts w:ascii="Calibri" w:hAnsi="Calibri" w:cs="Calibri"/>
        </w:rPr>
      </w:pPr>
      <w:r>
        <w:rPr>
          <w:rFonts w:ascii="Calibri" w:hAnsi="Calibri" w:cs="Calibri"/>
        </w:rPr>
        <w:t>Environmental: transportation barrier, especially in winter months and on weekends</w:t>
      </w:r>
    </w:p>
    <w:p w14:paraId="062F33A2" w14:textId="2F305E6C" w:rsidR="00565DDA" w:rsidRDefault="00565DDA" w:rsidP="004B0CA6">
      <w:pPr>
        <w:pStyle w:val="ListParagraph"/>
        <w:numPr>
          <w:ilvl w:val="0"/>
          <w:numId w:val="5"/>
        </w:numPr>
        <w:ind w:left="540" w:hanging="180"/>
        <w:rPr>
          <w:rFonts w:ascii="Calibri" w:hAnsi="Calibri" w:cs="Calibri"/>
        </w:rPr>
      </w:pPr>
      <w:r w:rsidRPr="00CC0F12">
        <w:rPr>
          <w:rFonts w:ascii="Calibri" w:hAnsi="Calibri" w:cs="Calibri"/>
        </w:rPr>
        <w:t>Recreational Activity (Loyalton)</w:t>
      </w:r>
    </w:p>
    <w:p w14:paraId="2834FEDF" w14:textId="322F44C6" w:rsidR="00104E2D" w:rsidRDefault="00104E2D" w:rsidP="003619C2">
      <w:pPr>
        <w:pStyle w:val="ListParagraph"/>
        <w:numPr>
          <w:ilvl w:val="1"/>
          <w:numId w:val="5"/>
        </w:numPr>
        <w:ind w:left="900" w:hanging="270"/>
        <w:rPr>
          <w:rFonts w:ascii="Calibri" w:hAnsi="Calibri" w:cs="Calibri"/>
        </w:rPr>
      </w:pPr>
      <w:r>
        <w:rPr>
          <w:rFonts w:ascii="Calibri" w:hAnsi="Calibri" w:cs="Calibri"/>
        </w:rPr>
        <w:t>Economic: cost of transportation may be a barrier; cost of renting available spaces may be an issue</w:t>
      </w:r>
    </w:p>
    <w:p w14:paraId="1B55261E" w14:textId="6C17FB5F" w:rsidR="008E6976" w:rsidRDefault="008E6976" w:rsidP="003619C2">
      <w:pPr>
        <w:pStyle w:val="ListParagraph"/>
        <w:numPr>
          <w:ilvl w:val="1"/>
          <w:numId w:val="5"/>
        </w:numPr>
        <w:ind w:left="900" w:hanging="270"/>
        <w:rPr>
          <w:rFonts w:ascii="Calibri" w:hAnsi="Calibri" w:cs="Calibri"/>
        </w:rPr>
      </w:pPr>
      <w:r>
        <w:rPr>
          <w:rFonts w:ascii="Calibri" w:hAnsi="Calibri" w:cs="Calibri"/>
        </w:rPr>
        <w:t>Social: getting people to attend seems to be a challenge; sustainability issue once started</w:t>
      </w:r>
    </w:p>
    <w:p w14:paraId="5512B481" w14:textId="69956119" w:rsidR="008E6976" w:rsidRPr="00CC0F12" w:rsidRDefault="00CE1E36" w:rsidP="003619C2">
      <w:pPr>
        <w:pStyle w:val="ListParagraph"/>
        <w:numPr>
          <w:ilvl w:val="1"/>
          <w:numId w:val="5"/>
        </w:numPr>
        <w:ind w:left="900" w:hanging="270"/>
        <w:rPr>
          <w:rFonts w:ascii="Calibri" w:hAnsi="Calibri" w:cs="Calibri"/>
        </w:rPr>
      </w:pPr>
      <w:r>
        <w:rPr>
          <w:rFonts w:ascii="Calibri" w:hAnsi="Calibri" w:cs="Calibri"/>
        </w:rPr>
        <w:t>Technological: lack of infrastructure or coordination of events; communication barrier – getting the word out</w:t>
      </w:r>
    </w:p>
    <w:p w14:paraId="38563F2B" w14:textId="1BB0D472" w:rsidR="002825BA" w:rsidRPr="001670D4" w:rsidRDefault="001500A8" w:rsidP="002864C9">
      <w:pPr>
        <w:spacing w:after="0"/>
        <w:rPr>
          <w:rFonts w:ascii="Calibri" w:hAnsi="Calibri" w:cs="Calibri"/>
          <w:b/>
          <w:bCs/>
          <w:i/>
          <w:iCs/>
          <w:color w:val="7030A0"/>
        </w:rPr>
      </w:pPr>
      <w:r w:rsidRPr="001670D4">
        <w:rPr>
          <w:rFonts w:ascii="Calibri" w:hAnsi="Calibri" w:cs="Calibri"/>
          <w:b/>
          <w:bCs/>
          <w:i/>
          <w:iCs/>
          <w:color w:val="7030A0"/>
        </w:rPr>
        <w:lastRenderedPageBreak/>
        <w:t xml:space="preserve">Due to the rich and </w:t>
      </w:r>
      <w:r w:rsidR="00FB38CE" w:rsidRPr="001670D4">
        <w:rPr>
          <w:rFonts w:ascii="Calibri" w:hAnsi="Calibri" w:cs="Calibri"/>
          <w:b/>
          <w:bCs/>
          <w:i/>
          <w:iCs/>
          <w:color w:val="7030A0"/>
        </w:rPr>
        <w:t>deep</w:t>
      </w:r>
      <w:r w:rsidRPr="001670D4">
        <w:rPr>
          <w:rFonts w:ascii="Calibri" w:hAnsi="Calibri" w:cs="Calibri"/>
          <w:b/>
          <w:bCs/>
          <w:i/>
          <w:iCs/>
          <w:color w:val="7030A0"/>
        </w:rPr>
        <w:t xml:space="preserve"> discussion or root causes regarding nutritious food access, t</w:t>
      </w:r>
      <w:r w:rsidR="002825BA" w:rsidRPr="001670D4">
        <w:rPr>
          <w:rFonts w:ascii="Calibri" w:hAnsi="Calibri" w:cs="Calibri"/>
          <w:b/>
          <w:bCs/>
          <w:i/>
          <w:iCs/>
          <w:color w:val="7030A0"/>
        </w:rPr>
        <w:t xml:space="preserve">he advisory group did not get to analyze and discuss the recreational activity PESTEL findings and plan to </w:t>
      </w:r>
      <w:r w:rsidR="004B2C5D" w:rsidRPr="001670D4">
        <w:rPr>
          <w:rFonts w:ascii="Calibri" w:hAnsi="Calibri" w:cs="Calibri"/>
          <w:b/>
          <w:bCs/>
          <w:i/>
          <w:iCs/>
          <w:color w:val="7030A0"/>
        </w:rPr>
        <w:t>do so at the next meeting in February.</w:t>
      </w:r>
    </w:p>
    <w:p w14:paraId="344A1267" w14:textId="77777777" w:rsidR="002825BA" w:rsidRDefault="002825BA" w:rsidP="002864C9">
      <w:pPr>
        <w:spacing w:after="0"/>
        <w:rPr>
          <w:rFonts w:ascii="Calibri" w:hAnsi="Calibri" w:cs="Calibri"/>
          <w:b/>
          <w:bCs/>
          <w:u w:val="single"/>
        </w:rPr>
      </w:pPr>
    </w:p>
    <w:p w14:paraId="5A54FAF2" w14:textId="01B5D919" w:rsidR="004A4136" w:rsidRPr="00CC0F12" w:rsidRDefault="004A4136" w:rsidP="002864C9">
      <w:pPr>
        <w:spacing w:after="0"/>
        <w:rPr>
          <w:rFonts w:ascii="Calibri" w:hAnsi="Calibri" w:cs="Calibri"/>
          <w:b/>
          <w:bCs/>
          <w:u w:val="single"/>
        </w:rPr>
      </w:pPr>
      <w:r w:rsidRPr="00CC0F12">
        <w:rPr>
          <w:rFonts w:ascii="Calibri" w:hAnsi="Calibri" w:cs="Calibri"/>
          <w:b/>
          <w:bCs/>
          <w:u w:val="single"/>
        </w:rPr>
        <w:t>Reflection</w:t>
      </w:r>
    </w:p>
    <w:p w14:paraId="7777C286" w14:textId="2BE49F12" w:rsidR="004A4136" w:rsidRDefault="004A4136" w:rsidP="000E1F17">
      <w:pPr>
        <w:pStyle w:val="ListParagraph"/>
        <w:numPr>
          <w:ilvl w:val="0"/>
          <w:numId w:val="1"/>
        </w:numPr>
        <w:rPr>
          <w:rFonts w:ascii="Calibri" w:hAnsi="Calibri" w:cs="Calibri"/>
        </w:rPr>
      </w:pPr>
      <w:r w:rsidRPr="00CC0F12">
        <w:rPr>
          <w:rFonts w:ascii="Calibri" w:hAnsi="Calibri" w:cs="Calibri"/>
        </w:rPr>
        <w:t xml:space="preserve">What would draw an average community member into participation with the CHIP? </w:t>
      </w:r>
    </w:p>
    <w:p w14:paraId="146915BC" w14:textId="2CD142EC" w:rsidR="001500A8" w:rsidRPr="001670D4" w:rsidRDefault="000F512F" w:rsidP="001500A8">
      <w:pPr>
        <w:rPr>
          <w:rFonts w:ascii="Calibri" w:hAnsi="Calibri" w:cs="Calibri"/>
          <w:b/>
          <w:bCs/>
          <w:i/>
          <w:iCs/>
          <w:color w:val="7030A0"/>
        </w:rPr>
      </w:pPr>
      <w:r w:rsidRPr="001670D4">
        <w:rPr>
          <w:rFonts w:ascii="Calibri" w:hAnsi="Calibri" w:cs="Calibri"/>
          <w:b/>
          <w:bCs/>
          <w:i/>
          <w:iCs/>
          <w:color w:val="7030A0"/>
        </w:rPr>
        <w:t xml:space="preserve">The group discussed reaching out to nontraditional partners </w:t>
      </w:r>
      <w:r w:rsidR="00AF6FD8" w:rsidRPr="001670D4">
        <w:rPr>
          <w:rFonts w:ascii="Calibri" w:hAnsi="Calibri" w:cs="Calibri"/>
          <w:b/>
          <w:bCs/>
          <w:i/>
          <w:iCs/>
          <w:color w:val="7030A0"/>
        </w:rPr>
        <w:t>to</w:t>
      </w:r>
      <w:r w:rsidRPr="001670D4">
        <w:rPr>
          <w:rFonts w:ascii="Calibri" w:hAnsi="Calibri" w:cs="Calibri"/>
          <w:b/>
          <w:bCs/>
          <w:i/>
          <w:iCs/>
          <w:color w:val="7030A0"/>
        </w:rPr>
        <w:t xml:space="preserve"> garner more collaboration and feedback</w:t>
      </w:r>
      <w:r w:rsidR="0047465A" w:rsidRPr="001670D4">
        <w:rPr>
          <w:rFonts w:ascii="Calibri" w:hAnsi="Calibri" w:cs="Calibri"/>
          <w:b/>
          <w:bCs/>
          <w:i/>
          <w:iCs/>
          <w:color w:val="7030A0"/>
        </w:rPr>
        <w:t>; outreach to local ranchers</w:t>
      </w:r>
      <w:r w:rsidR="00753D90" w:rsidRPr="001670D4">
        <w:rPr>
          <w:rFonts w:ascii="Calibri" w:hAnsi="Calibri" w:cs="Calibri"/>
          <w:b/>
          <w:bCs/>
          <w:i/>
          <w:iCs/>
          <w:color w:val="7030A0"/>
        </w:rPr>
        <w:t xml:space="preserve"> for ideas on meat product procurement, outreach to the Cattle Woman’s association</w:t>
      </w:r>
      <w:r w:rsidR="003A137B" w:rsidRPr="001670D4">
        <w:rPr>
          <w:rFonts w:ascii="Calibri" w:hAnsi="Calibri" w:cs="Calibri"/>
          <w:b/>
          <w:bCs/>
          <w:i/>
          <w:iCs/>
          <w:color w:val="7030A0"/>
        </w:rPr>
        <w:t xml:space="preserve"> about partnering to teach canning and food preservation techniques; outreach to 4H</w:t>
      </w:r>
      <w:r w:rsidR="00626BA1" w:rsidRPr="001670D4">
        <w:rPr>
          <w:rFonts w:ascii="Calibri" w:hAnsi="Calibri" w:cs="Calibri"/>
          <w:b/>
          <w:bCs/>
          <w:i/>
          <w:iCs/>
          <w:color w:val="7030A0"/>
        </w:rPr>
        <w:t xml:space="preserve"> to attend their next leadership meeting to provide information on our work and discuss ways to partner</w:t>
      </w:r>
      <w:r w:rsidR="006B3A13" w:rsidRPr="001670D4">
        <w:rPr>
          <w:rFonts w:ascii="Calibri" w:hAnsi="Calibri" w:cs="Calibri"/>
          <w:b/>
          <w:bCs/>
          <w:i/>
          <w:iCs/>
          <w:color w:val="7030A0"/>
        </w:rPr>
        <w:t xml:space="preserve"> and collaborate.</w:t>
      </w:r>
    </w:p>
    <w:p w14:paraId="486E9613" w14:textId="2C529C22" w:rsidR="004A4136" w:rsidRDefault="004A4136" w:rsidP="000E1F17">
      <w:pPr>
        <w:pStyle w:val="ListParagraph"/>
        <w:numPr>
          <w:ilvl w:val="0"/>
          <w:numId w:val="1"/>
        </w:numPr>
        <w:rPr>
          <w:rFonts w:ascii="Calibri" w:hAnsi="Calibri" w:cs="Calibri"/>
        </w:rPr>
      </w:pPr>
      <w:r w:rsidRPr="00CC0F12">
        <w:rPr>
          <w:rFonts w:ascii="Calibri" w:hAnsi="Calibri" w:cs="Calibri"/>
        </w:rPr>
        <w:t>When should we meet next?</w:t>
      </w:r>
    </w:p>
    <w:p w14:paraId="34941A32" w14:textId="7CC98051" w:rsidR="008E4588" w:rsidRPr="001670D4" w:rsidRDefault="008E4588" w:rsidP="008E4588">
      <w:pPr>
        <w:rPr>
          <w:rFonts w:ascii="Calibri" w:hAnsi="Calibri" w:cs="Calibri"/>
          <w:b/>
          <w:bCs/>
          <w:i/>
          <w:iCs/>
          <w:color w:val="7030A0"/>
        </w:rPr>
      </w:pPr>
      <w:r w:rsidRPr="001670D4">
        <w:rPr>
          <w:rFonts w:ascii="Calibri" w:hAnsi="Calibri" w:cs="Calibri"/>
          <w:b/>
          <w:bCs/>
          <w:i/>
          <w:iCs/>
          <w:color w:val="7030A0"/>
        </w:rPr>
        <w:t xml:space="preserve">Tina will send out an email to coordinate </w:t>
      </w:r>
      <w:r w:rsidR="00AF6FD8" w:rsidRPr="001670D4">
        <w:rPr>
          <w:rFonts w:ascii="Calibri" w:hAnsi="Calibri" w:cs="Calibri"/>
          <w:b/>
          <w:bCs/>
          <w:i/>
          <w:iCs/>
          <w:color w:val="7030A0"/>
        </w:rPr>
        <w:t>the next</w:t>
      </w:r>
      <w:r w:rsidRPr="001670D4">
        <w:rPr>
          <w:rFonts w:ascii="Calibri" w:hAnsi="Calibri" w:cs="Calibri"/>
          <w:b/>
          <w:bCs/>
          <w:i/>
          <w:iCs/>
          <w:color w:val="7030A0"/>
        </w:rPr>
        <w:t xml:space="preserve"> meeting time</w:t>
      </w:r>
      <w:r w:rsidR="00AF6FD8" w:rsidRPr="001670D4">
        <w:rPr>
          <w:rFonts w:ascii="Calibri" w:hAnsi="Calibri" w:cs="Calibri"/>
          <w:b/>
          <w:bCs/>
          <w:i/>
          <w:iCs/>
          <w:color w:val="7030A0"/>
        </w:rPr>
        <w:t>.</w:t>
      </w:r>
    </w:p>
    <w:p w14:paraId="551D7912" w14:textId="4436FB0C" w:rsidR="002864C9" w:rsidRPr="00CC0F12" w:rsidRDefault="002864C9" w:rsidP="002864C9">
      <w:pPr>
        <w:spacing w:after="0"/>
        <w:rPr>
          <w:rFonts w:ascii="Calibri" w:hAnsi="Calibri" w:cs="Calibri"/>
        </w:rPr>
      </w:pPr>
      <w:r w:rsidRPr="00CC0F12">
        <w:rPr>
          <w:rFonts w:ascii="Calibri" w:hAnsi="Calibri" w:cs="Calibri"/>
          <w:b/>
          <w:bCs/>
          <w:u w:val="single"/>
        </w:rPr>
        <w:t>Next Steps</w:t>
      </w:r>
    </w:p>
    <w:p w14:paraId="5580396F" w14:textId="4646AF33" w:rsidR="004A4136" w:rsidRPr="00CF24F3" w:rsidRDefault="003B51A3" w:rsidP="00CF24F3">
      <w:pPr>
        <w:pStyle w:val="ListParagraph"/>
        <w:numPr>
          <w:ilvl w:val="0"/>
          <w:numId w:val="4"/>
        </w:numPr>
        <w:rPr>
          <w:rFonts w:ascii="Calibri" w:hAnsi="Calibri" w:cs="Calibri"/>
        </w:rPr>
      </w:pPr>
      <w:r w:rsidRPr="00CC0F12">
        <w:rPr>
          <w:rFonts w:ascii="Calibri" w:hAnsi="Calibri" w:cs="Calibri"/>
        </w:rPr>
        <w:t>Tina to f</w:t>
      </w:r>
      <w:r w:rsidR="002864C9" w:rsidRPr="00CC0F12">
        <w:rPr>
          <w:rFonts w:ascii="Calibri" w:hAnsi="Calibri" w:cs="Calibri"/>
        </w:rPr>
        <w:t>inaliz</w:t>
      </w:r>
      <w:r w:rsidRPr="00CC0F12">
        <w:rPr>
          <w:rFonts w:ascii="Calibri" w:hAnsi="Calibri" w:cs="Calibri"/>
        </w:rPr>
        <w:t>e</w:t>
      </w:r>
      <w:r w:rsidR="002864C9" w:rsidRPr="00CC0F12">
        <w:rPr>
          <w:rFonts w:ascii="Calibri" w:hAnsi="Calibri" w:cs="Calibri"/>
        </w:rPr>
        <w:t xml:space="preserve"> goal statements</w:t>
      </w:r>
      <w:r w:rsidRPr="00CC0F12">
        <w:rPr>
          <w:rFonts w:ascii="Calibri" w:hAnsi="Calibri" w:cs="Calibri"/>
        </w:rPr>
        <w:t xml:space="preserve"> with PHIL consultant</w:t>
      </w:r>
      <w:r w:rsidR="002864C9" w:rsidRPr="00CC0F12">
        <w:rPr>
          <w:rFonts w:ascii="Calibri" w:hAnsi="Calibri" w:cs="Calibri"/>
        </w:rPr>
        <w:t xml:space="preserve"> </w:t>
      </w:r>
      <w:r w:rsidR="00CF24F3">
        <w:rPr>
          <w:rFonts w:ascii="Calibri" w:hAnsi="Calibri" w:cs="Calibri"/>
        </w:rPr>
        <w:t xml:space="preserve">and </w:t>
      </w:r>
      <w:r w:rsidR="00CF24F3" w:rsidRPr="00CF24F3">
        <w:rPr>
          <w:rFonts w:ascii="Calibri" w:hAnsi="Calibri" w:cs="Calibri"/>
        </w:rPr>
        <w:t>send them</w:t>
      </w:r>
      <w:r w:rsidR="002864C9" w:rsidRPr="00CF24F3">
        <w:rPr>
          <w:rFonts w:ascii="Calibri" w:hAnsi="Calibri" w:cs="Calibri"/>
        </w:rPr>
        <w:t xml:space="preserve"> to Advisory Committee for written feedback</w:t>
      </w:r>
    </w:p>
    <w:p w14:paraId="660650E6" w14:textId="6912278E" w:rsidR="0083255C" w:rsidRPr="00CC0F12" w:rsidRDefault="0083255C" w:rsidP="002E0628">
      <w:pPr>
        <w:pStyle w:val="ListParagraph"/>
        <w:numPr>
          <w:ilvl w:val="0"/>
          <w:numId w:val="4"/>
        </w:numPr>
        <w:tabs>
          <w:tab w:val="left" w:pos="360"/>
          <w:tab w:val="left" w:pos="720"/>
        </w:tabs>
        <w:autoSpaceDE w:val="0"/>
        <w:autoSpaceDN w:val="0"/>
        <w:adjustRightInd w:val="0"/>
        <w:spacing w:after="0" w:line="276" w:lineRule="auto"/>
        <w:rPr>
          <w:rFonts w:ascii="Calibri" w:hAnsi="Calibri" w:cs="Calibri"/>
        </w:rPr>
      </w:pPr>
      <w:r w:rsidRPr="00CC0F12">
        <w:rPr>
          <w:rFonts w:ascii="Calibri" w:hAnsi="Calibri" w:cs="Calibri"/>
        </w:rPr>
        <w:t>Feb Community meeting -- perhaps virtual -- to:</w:t>
      </w:r>
    </w:p>
    <w:p w14:paraId="1B5A72EE" w14:textId="018E07E4" w:rsidR="0083255C" w:rsidRPr="00CC0F12" w:rsidRDefault="0083255C" w:rsidP="00803DE2">
      <w:pPr>
        <w:pStyle w:val="ListParagraph"/>
        <w:numPr>
          <w:ilvl w:val="1"/>
          <w:numId w:val="8"/>
        </w:numPr>
        <w:tabs>
          <w:tab w:val="left" w:pos="220"/>
          <w:tab w:val="left" w:pos="720"/>
        </w:tabs>
        <w:autoSpaceDE w:val="0"/>
        <w:autoSpaceDN w:val="0"/>
        <w:adjustRightInd w:val="0"/>
        <w:spacing w:after="0" w:line="276" w:lineRule="auto"/>
        <w:rPr>
          <w:rFonts w:ascii="Calibri" w:hAnsi="Calibri" w:cs="Calibri"/>
        </w:rPr>
      </w:pPr>
      <w:r w:rsidRPr="00CC0F12">
        <w:rPr>
          <w:rFonts w:ascii="Calibri" w:hAnsi="Calibri" w:cs="Calibri"/>
        </w:rPr>
        <w:t xml:space="preserve">Gather perspective on goal statements - </w:t>
      </w:r>
      <w:r w:rsidRPr="00CC0F12">
        <w:rPr>
          <w:rFonts w:ascii="Calibri" w:hAnsi="Calibri" w:cs="Calibri"/>
          <w:i/>
          <w:iCs/>
        </w:rPr>
        <w:t>Real priority is to ensure that the goals developed address root causes of the priority issues.</w:t>
      </w:r>
    </w:p>
    <w:p w14:paraId="77F7D319" w14:textId="65B41A8E" w:rsidR="0083255C" w:rsidRPr="00CC0F12" w:rsidRDefault="0083255C" w:rsidP="00803DE2">
      <w:pPr>
        <w:pStyle w:val="ListParagraph"/>
        <w:numPr>
          <w:ilvl w:val="1"/>
          <w:numId w:val="8"/>
        </w:numPr>
        <w:tabs>
          <w:tab w:val="left" w:pos="220"/>
          <w:tab w:val="left" w:pos="720"/>
        </w:tabs>
        <w:autoSpaceDE w:val="0"/>
        <w:autoSpaceDN w:val="0"/>
        <w:adjustRightInd w:val="0"/>
        <w:spacing w:after="0" w:line="276" w:lineRule="auto"/>
        <w:rPr>
          <w:rFonts w:ascii="Calibri" w:hAnsi="Calibri" w:cs="Calibri"/>
        </w:rPr>
      </w:pPr>
      <w:r w:rsidRPr="00CC0F12">
        <w:rPr>
          <w:rFonts w:ascii="Calibri" w:hAnsi="Calibri" w:cs="Calibri"/>
        </w:rPr>
        <w:t>Gather perspective to create a shared vision for community</w:t>
      </w:r>
    </w:p>
    <w:p w14:paraId="796A6096" w14:textId="09575507" w:rsidR="0083255C" w:rsidRDefault="0083255C" w:rsidP="00803DE2">
      <w:pPr>
        <w:pStyle w:val="ListParagraph"/>
        <w:numPr>
          <w:ilvl w:val="1"/>
          <w:numId w:val="8"/>
        </w:numPr>
        <w:tabs>
          <w:tab w:val="left" w:pos="220"/>
          <w:tab w:val="left" w:pos="720"/>
        </w:tabs>
        <w:autoSpaceDE w:val="0"/>
        <w:autoSpaceDN w:val="0"/>
        <w:adjustRightInd w:val="0"/>
        <w:spacing w:after="0" w:line="276" w:lineRule="auto"/>
        <w:rPr>
          <w:rFonts w:ascii="Calibri" w:hAnsi="Calibri" w:cs="Calibri"/>
        </w:rPr>
      </w:pPr>
      <w:r w:rsidRPr="00CC0F12">
        <w:rPr>
          <w:rFonts w:ascii="Calibri" w:hAnsi="Calibri" w:cs="Calibri"/>
        </w:rPr>
        <w:t>Ask for people to create working groups to identify &amp; prioritize activities</w:t>
      </w:r>
    </w:p>
    <w:p w14:paraId="6A036245" w14:textId="7C45D9B1" w:rsidR="00AF6FD8" w:rsidRPr="001670D4" w:rsidRDefault="00FB38CE" w:rsidP="00FB38CE">
      <w:pPr>
        <w:pStyle w:val="ListParagraph"/>
        <w:tabs>
          <w:tab w:val="left" w:pos="220"/>
          <w:tab w:val="left" w:pos="720"/>
        </w:tabs>
        <w:autoSpaceDE w:val="0"/>
        <w:autoSpaceDN w:val="0"/>
        <w:adjustRightInd w:val="0"/>
        <w:spacing w:after="0" w:line="276" w:lineRule="auto"/>
        <w:ind w:left="360"/>
        <w:rPr>
          <w:rFonts w:ascii="Calibri" w:hAnsi="Calibri" w:cs="Calibri"/>
          <w:b/>
          <w:bCs/>
          <w:i/>
          <w:iCs/>
          <w:color w:val="7030A0"/>
        </w:rPr>
      </w:pPr>
      <w:r w:rsidRPr="001670D4">
        <w:rPr>
          <w:rFonts w:ascii="Calibri" w:hAnsi="Calibri" w:cs="Calibri"/>
          <w:b/>
          <w:bCs/>
          <w:i/>
          <w:iCs/>
          <w:color w:val="7030A0"/>
        </w:rPr>
        <w:t xml:space="preserve">This will also be discussed at the next advisory meeting, but the goal is to hold another community meeting for feedback on goal statements; this will most likely be scheduled for mid-March </w:t>
      </w:r>
      <w:r w:rsidR="00C83878" w:rsidRPr="001670D4">
        <w:rPr>
          <w:rFonts w:ascii="Calibri" w:hAnsi="Calibri" w:cs="Calibri"/>
          <w:b/>
          <w:bCs/>
          <w:i/>
          <w:iCs/>
          <w:color w:val="7030A0"/>
        </w:rPr>
        <w:t>to</w:t>
      </w:r>
      <w:r w:rsidRPr="001670D4">
        <w:rPr>
          <w:rFonts w:ascii="Calibri" w:hAnsi="Calibri" w:cs="Calibri"/>
          <w:b/>
          <w:bCs/>
          <w:i/>
          <w:iCs/>
          <w:color w:val="7030A0"/>
        </w:rPr>
        <w:t xml:space="preserve"> have ample time to get the word out.</w:t>
      </w:r>
    </w:p>
    <w:p w14:paraId="16BE14E2" w14:textId="0B128142" w:rsidR="000342EB" w:rsidRPr="00CC0F12" w:rsidRDefault="000342EB">
      <w:pPr>
        <w:rPr>
          <w:rFonts w:ascii="Calibri" w:hAnsi="Calibri" w:cs="Calibri"/>
        </w:rPr>
      </w:pPr>
    </w:p>
    <w:sectPr w:rsidR="000342EB" w:rsidRPr="00CC0F12" w:rsidSect="004A413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F393" w14:textId="77777777" w:rsidR="00655FCE" w:rsidRDefault="00655FCE" w:rsidP="00A90F02">
      <w:pPr>
        <w:spacing w:after="0" w:line="240" w:lineRule="auto"/>
      </w:pPr>
      <w:r>
        <w:separator/>
      </w:r>
    </w:p>
  </w:endnote>
  <w:endnote w:type="continuationSeparator" w:id="0">
    <w:p w14:paraId="5383A03E" w14:textId="77777777" w:rsidR="00655FCE" w:rsidRDefault="00655FCE" w:rsidP="00A9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8A20" w14:textId="77777777" w:rsidR="00655FCE" w:rsidRDefault="00655FCE" w:rsidP="00A90F02">
      <w:pPr>
        <w:spacing w:after="0" w:line="240" w:lineRule="auto"/>
      </w:pPr>
      <w:r>
        <w:separator/>
      </w:r>
    </w:p>
  </w:footnote>
  <w:footnote w:type="continuationSeparator" w:id="0">
    <w:p w14:paraId="3698DE22" w14:textId="77777777" w:rsidR="00655FCE" w:rsidRDefault="00655FCE" w:rsidP="00A9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9608" w14:textId="45F6E689" w:rsidR="00A90F02" w:rsidRPr="00654056" w:rsidRDefault="00A90F02" w:rsidP="00654056">
    <w:pPr>
      <w:spacing w:after="0" w:line="240" w:lineRule="auto"/>
      <w:rPr>
        <w:rFonts w:asciiTheme="majorHAnsi" w:hAnsiTheme="majorHAnsi"/>
        <w:b/>
        <w:bCs/>
      </w:rPr>
    </w:pPr>
    <w:r w:rsidRPr="00654056">
      <w:rPr>
        <w:rFonts w:asciiTheme="majorHAnsi" w:hAnsiTheme="majorHAnsi"/>
        <w:b/>
        <w:bCs/>
      </w:rPr>
      <w:t xml:space="preserve">Sierra County Community Health Improvement Plan Advisory Group Meeting </w:t>
    </w:r>
    <w:r w:rsidR="00877F59" w:rsidRPr="00654056">
      <w:rPr>
        <w:rFonts w:asciiTheme="majorHAnsi" w:hAnsiTheme="majorHAnsi"/>
        <w:b/>
        <w:bCs/>
      </w:rPr>
      <w:t>Notes</w:t>
    </w:r>
    <w:r w:rsidRPr="00654056">
      <w:rPr>
        <w:rFonts w:asciiTheme="majorHAnsi" w:hAnsiTheme="majorHAnsi"/>
        <w:b/>
        <w:bCs/>
      </w:rPr>
      <w:t xml:space="preserve"> for 01/30/2025</w:t>
    </w:r>
  </w:p>
  <w:p w14:paraId="751322AF" w14:textId="77777777" w:rsidR="00654056" w:rsidRPr="00654056" w:rsidRDefault="00654056" w:rsidP="00654056">
    <w:pPr>
      <w:rPr>
        <w:rFonts w:asciiTheme="majorHAnsi" w:hAnsiTheme="majorHAnsi" w:cs="Calibri"/>
      </w:rPr>
    </w:pPr>
    <w:r w:rsidRPr="00654056">
      <w:rPr>
        <w:rFonts w:asciiTheme="majorHAnsi" w:hAnsiTheme="majorHAnsi" w:cs="Calibri"/>
      </w:rPr>
      <w:t>Our overarching goal - to develop collaborations and help move community health improvement initiatives forward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344C"/>
    <w:multiLevelType w:val="hybridMultilevel"/>
    <w:tmpl w:val="1FEE6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A6376A"/>
    <w:multiLevelType w:val="hybridMultilevel"/>
    <w:tmpl w:val="7C3CA7F2"/>
    <w:lvl w:ilvl="0" w:tplc="51081F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E30CBF"/>
    <w:multiLevelType w:val="hybridMultilevel"/>
    <w:tmpl w:val="3F76E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9E6E50"/>
    <w:multiLevelType w:val="hybridMultilevel"/>
    <w:tmpl w:val="A44A3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A80A44"/>
    <w:multiLevelType w:val="hybridMultilevel"/>
    <w:tmpl w:val="AE183E14"/>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8254BCB"/>
    <w:multiLevelType w:val="hybridMultilevel"/>
    <w:tmpl w:val="E6EEDF76"/>
    <w:lvl w:ilvl="0" w:tplc="1478BC50">
      <w:start w:val="2"/>
      <w:numFmt w:val="bullet"/>
      <w:lvlText w:val=""/>
      <w:lvlJc w:val="left"/>
      <w:pPr>
        <w:ind w:left="720" w:hanging="360"/>
      </w:pPr>
      <w:rPr>
        <w:rFonts w:ascii="Symbol" w:eastAsiaTheme="minorHAnsi" w:hAnsi="Symbol" w:cs="Times-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A2C68"/>
    <w:multiLevelType w:val="hybridMultilevel"/>
    <w:tmpl w:val="AC7EF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04E45"/>
    <w:multiLevelType w:val="hybridMultilevel"/>
    <w:tmpl w:val="4D784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3E46D4"/>
    <w:multiLevelType w:val="hybridMultilevel"/>
    <w:tmpl w:val="3C6C8C6C"/>
    <w:lvl w:ilvl="0" w:tplc="FFFFFFFF">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38673603">
    <w:abstractNumId w:val="0"/>
  </w:num>
  <w:num w:numId="2" w16cid:durableId="2129272184">
    <w:abstractNumId w:val="3"/>
  </w:num>
  <w:num w:numId="3" w16cid:durableId="511187450">
    <w:abstractNumId w:val="2"/>
  </w:num>
  <w:num w:numId="4" w16cid:durableId="733240155">
    <w:abstractNumId w:val="7"/>
  </w:num>
  <w:num w:numId="5" w16cid:durableId="1208301390">
    <w:abstractNumId w:val="6"/>
  </w:num>
  <w:num w:numId="6" w16cid:durableId="1910112906">
    <w:abstractNumId w:val="5"/>
  </w:num>
  <w:num w:numId="7" w16cid:durableId="170920642">
    <w:abstractNumId w:val="4"/>
  </w:num>
  <w:num w:numId="8" w16cid:durableId="1742829266">
    <w:abstractNumId w:val="8"/>
  </w:num>
  <w:num w:numId="9" w16cid:durableId="67930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36"/>
    <w:rsid w:val="000012CA"/>
    <w:rsid w:val="00002BF2"/>
    <w:rsid w:val="000046CA"/>
    <w:rsid w:val="00016142"/>
    <w:rsid w:val="000342EB"/>
    <w:rsid w:val="00035C46"/>
    <w:rsid w:val="00074A2F"/>
    <w:rsid w:val="00091A25"/>
    <w:rsid w:val="000A03DC"/>
    <w:rsid w:val="000A2F67"/>
    <w:rsid w:val="000A6102"/>
    <w:rsid w:val="000B62F1"/>
    <w:rsid w:val="000C2BA5"/>
    <w:rsid w:val="000C4BE9"/>
    <w:rsid w:val="000D3C1C"/>
    <w:rsid w:val="000D5822"/>
    <w:rsid w:val="000D6006"/>
    <w:rsid w:val="000E1F17"/>
    <w:rsid w:val="000E7B65"/>
    <w:rsid w:val="000F512F"/>
    <w:rsid w:val="00104E2D"/>
    <w:rsid w:val="00112A4C"/>
    <w:rsid w:val="0013337F"/>
    <w:rsid w:val="001500A8"/>
    <w:rsid w:val="001670D4"/>
    <w:rsid w:val="00177905"/>
    <w:rsid w:val="0018055C"/>
    <w:rsid w:val="00182D1D"/>
    <w:rsid w:val="001B46DB"/>
    <w:rsid w:val="001B66B7"/>
    <w:rsid w:val="002067F9"/>
    <w:rsid w:val="00214A91"/>
    <w:rsid w:val="0026100D"/>
    <w:rsid w:val="002825BA"/>
    <w:rsid w:val="002864C9"/>
    <w:rsid w:val="002932F2"/>
    <w:rsid w:val="002B4B2A"/>
    <w:rsid w:val="002D261C"/>
    <w:rsid w:val="002E0628"/>
    <w:rsid w:val="0030101F"/>
    <w:rsid w:val="003619C2"/>
    <w:rsid w:val="003800A7"/>
    <w:rsid w:val="003A137B"/>
    <w:rsid w:val="003A414D"/>
    <w:rsid w:val="003B09E4"/>
    <w:rsid w:val="003B51A3"/>
    <w:rsid w:val="003D09C5"/>
    <w:rsid w:val="003D7879"/>
    <w:rsid w:val="003E1336"/>
    <w:rsid w:val="003E2522"/>
    <w:rsid w:val="003E7D79"/>
    <w:rsid w:val="00407BE8"/>
    <w:rsid w:val="00424ADF"/>
    <w:rsid w:val="0046518F"/>
    <w:rsid w:val="00466134"/>
    <w:rsid w:val="0047465A"/>
    <w:rsid w:val="004A4136"/>
    <w:rsid w:val="004A5AF8"/>
    <w:rsid w:val="004A7D81"/>
    <w:rsid w:val="004B0CA6"/>
    <w:rsid w:val="004B2C5D"/>
    <w:rsid w:val="004B2FFB"/>
    <w:rsid w:val="004B5203"/>
    <w:rsid w:val="004D1721"/>
    <w:rsid w:val="004D6A01"/>
    <w:rsid w:val="004E7047"/>
    <w:rsid w:val="00510B0C"/>
    <w:rsid w:val="00526A7A"/>
    <w:rsid w:val="0053495F"/>
    <w:rsid w:val="00546C84"/>
    <w:rsid w:val="00552FC6"/>
    <w:rsid w:val="005658C5"/>
    <w:rsid w:val="00565DDA"/>
    <w:rsid w:val="005813DF"/>
    <w:rsid w:val="005816C6"/>
    <w:rsid w:val="005910AA"/>
    <w:rsid w:val="005B41B2"/>
    <w:rsid w:val="005C7652"/>
    <w:rsid w:val="005E3A7B"/>
    <w:rsid w:val="005F1173"/>
    <w:rsid w:val="00602CE6"/>
    <w:rsid w:val="00625098"/>
    <w:rsid w:val="00626BA1"/>
    <w:rsid w:val="0063041B"/>
    <w:rsid w:val="00633097"/>
    <w:rsid w:val="00654056"/>
    <w:rsid w:val="00655FCE"/>
    <w:rsid w:val="00684CCA"/>
    <w:rsid w:val="006A7AB1"/>
    <w:rsid w:val="006B3A13"/>
    <w:rsid w:val="006B7F88"/>
    <w:rsid w:val="006C3780"/>
    <w:rsid w:val="006D1233"/>
    <w:rsid w:val="006D6BD8"/>
    <w:rsid w:val="006E1FBF"/>
    <w:rsid w:val="006F4547"/>
    <w:rsid w:val="006F6A09"/>
    <w:rsid w:val="00702073"/>
    <w:rsid w:val="00723D61"/>
    <w:rsid w:val="00723F2A"/>
    <w:rsid w:val="0075332F"/>
    <w:rsid w:val="00753D90"/>
    <w:rsid w:val="007622A1"/>
    <w:rsid w:val="0078534B"/>
    <w:rsid w:val="0079247B"/>
    <w:rsid w:val="0079335C"/>
    <w:rsid w:val="007A001B"/>
    <w:rsid w:val="007B30D3"/>
    <w:rsid w:val="007B4FB2"/>
    <w:rsid w:val="007F2524"/>
    <w:rsid w:val="00803DE2"/>
    <w:rsid w:val="00822759"/>
    <w:rsid w:val="00830260"/>
    <w:rsid w:val="008308D5"/>
    <w:rsid w:val="0083255C"/>
    <w:rsid w:val="00854A2C"/>
    <w:rsid w:val="008610E9"/>
    <w:rsid w:val="008774C7"/>
    <w:rsid w:val="00877F59"/>
    <w:rsid w:val="00882713"/>
    <w:rsid w:val="0089182E"/>
    <w:rsid w:val="008A57AD"/>
    <w:rsid w:val="008A5E54"/>
    <w:rsid w:val="008B2C0D"/>
    <w:rsid w:val="008C4465"/>
    <w:rsid w:val="008D28EE"/>
    <w:rsid w:val="008E4588"/>
    <w:rsid w:val="008E62BC"/>
    <w:rsid w:val="008E6976"/>
    <w:rsid w:val="00902C88"/>
    <w:rsid w:val="00906C27"/>
    <w:rsid w:val="00930B96"/>
    <w:rsid w:val="00933744"/>
    <w:rsid w:val="00935002"/>
    <w:rsid w:val="00945351"/>
    <w:rsid w:val="00966E28"/>
    <w:rsid w:val="00976E0D"/>
    <w:rsid w:val="00A27C37"/>
    <w:rsid w:val="00A504EF"/>
    <w:rsid w:val="00A65A63"/>
    <w:rsid w:val="00A6757F"/>
    <w:rsid w:val="00A725FC"/>
    <w:rsid w:val="00A75490"/>
    <w:rsid w:val="00A77EFA"/>
    <w:rsid w:val="00A86855"/>
    <w:rsid w:val="00A90F02"/>
    <w:rsid w:val="00AF134F"/>
    <w:rsid w:val="00AF15A3"/>
    <w:rsid w:val="00AF6FD8"/>
    <w:rsid w:val="00B023E6"/>
    <w:rsid w:val="00B345BE"/>
    <w:rsid w:val="00B555F1"/>
    <w:rsid w:val="00BA6A10"/>
    <w:rsid w:val="00BB2890"/>
    <w:rsid w:val="00BC196F"/>
    <w:rsid w:val="00BD1A64"/>
    <w:rsid w:val="00BD3474"/>
    <w:rsid w:val="00BF44DE"/>
    <w:rsid w:val="00BF7E9B"/>
    <w:rsid w:val="00C2574D"/>
    <w:rsid w:val="00C543DC"/>
    <w:rsid w:val="00C56294"/>
    <w:rsid w:val="00C83878"/>
    <w:rsid w:val="00C83D62"/>
    <w:rsid w:val="00CA7325"/>
    <w:rsid w:val="00CB558F"/>
    <w:rsid w:val="00CC0F12"/>
    <w:rsid w:val="00CD5961"/>
    <w:rsid w:val="00CE1E36"/>
    <w:rsid w:val="00CE4FEE"/>
    <w:rsid w:val="00CF24F3"/>
    <w:rsid w:val="00D02461"/>
    <w:rsid w:val="00D06CA9"/>
    <w:rsid w:val="00DA1EDD"/>
    <w:rsid w:val="00DD3ECC"/>
    <w:rsid w:val="00E0303C"/>
    <w:rsid w:val="00E1278B"/>
    <w:rsid w:val="00E26D24"/>
    <w:rsid w:val="00E27B4B"/>
    <w:rsid w:val="00E40350"/>
    <w:rsid w:val="00E45CFA"/>
    <w:rsid w:val="00E7272D"/>
    <w:rsid w:val="00EB623F"/>
    <w:rsid w:val="00EB7AB5"/>
    <w:rsid w:val="00ED16A8"/>
    <w:rsid w:val="00ED3737"/>
    <w:rsid w:val="00EF7991"/>
    <w:rsid w:val="00F22C93"/>
    <w:rsid w:val="00F26EC0"/>
    <w:rsid w:val="00F5287D"/>
    <w:rsid w:val="00F972C5"/>
    <w:rsid w:val="00FB38CE"/>
    <w:rsid w:val="00FC5DD7"/>
    <w:rsid w:val="00FD4A04"/>
    <w:rsid w:val="00FE7FA6"/>
    <w:rsid w:val="00FF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8C82"/>
  <w15:chartTrackingRefBased/>
  <w15:docId w15:val="{66C0AE57-D4C5-4F2B-AE0B-B0651878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36"/>
    <w:rPr>
      <w:kern w:val="0"/>
      <w14:ligatures w14:val="none"/>
    </w:rPr>
  </w:style>
  <w:style w:type="paragraph" w:styleId="Heading1">
    <w:name w:val="heading 1"/>
    <w:basedOn w:val="Normal"/>
    <w:next w:val="Normal"/>
    <w:link w:val="Heading1Char"/>
    <w:uiPriority w:val="9"/>
    <w:qFormat/>
    <w:rsid w:val="004A4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136"/>
    <w:rPr>
      <w:rFonts w:eastAsiaTheme="majorEastAsia" w:cstheme="majorBidi"/>
      <w:color w:val="272727" w:themeColor="text1" w:themeTint="D8"/>
    </w:rPr>
  </w:style>
  <w:style w:type="paragraph" w:styleId="Title">
    <w:name w:val="Title"/>
    <w:basedOn w:val="Normal"/>
    <w:next w:val="Normal"/>
    <w:link w:val="TitleChar"/>
    <w:uiPriority w:val="10"/>
    <w:qFormat/>
    <w:rsid w:val="004A4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136"/>
    <w:pPr>
      <w:spacing w:before="160"/>
      <w:jc w:val="center"/>
    </w:pPr>
    <w:rPr>
      <w:i/>
      <w:iCs/>
      <w:color w:val="404040" w:themeColor="text1" w:themeTint="BF"/>
    </w:rPr>
  </w:style>
  <w:style w:type="character" w:customStyle="1" w:styleId="QuoteChar">
    <w:name w:val="Quote Char"/>
    <w:basedOn w:val="DefaultParagraphFont"/>
    <w:link w:val="Quote"/>
    <w:uiPriority w:val="29"/>
    <w:rsid w:val="004A4136"/>
    <w:rPr>
      <w:i/>
      <w:iCs/>
      <w:color w:val="404040" w:themeColor="text1" w:themeTint="BF"/>
    </w:rPr>
  </w:style>
  <w:style w:type="paragraph" w:styleId="ListParagraph">
    <w:name w:val="List Paragraph"/>
    <w:basedOn w:val="Normal"/>
    <w:uiPriority w:val="34"/>
    <w:qFormat/>
    <w:rsid w:val="004A4136"/>
    <w:pPr>
      <w:ind w:left="720"/>
      <w:contextualSpacing/>
    </w:pPr>
  </w:style>
  <w:style w:type="character" w:styleId="IntenseEmphasis">
    <w:name w:val="Intense Emphasis"/>
    <w:basedOn w:val="DefaultParagraphFont"/>
    <w:uiPriority w:val="21"/>
    <w:qFormat/>
    <w:rsid w:val="004A4136"/>
    <w:rPr>
      <w:i/>
      <w:iCs/>
      <w:color w:val="0F4761" w:themeColor="accent1" w:themeShade="BF"/>
    </w:rPr>
  </w:style>
  <w:style w:type="paragraph" w:styleId="IntenseQuote">
    <w:name w:val="Intense Quote"/>
    <w:basedOn w:val="Normal"/>
    <w:next w:val="Normal"/>
    <w:link w:val="IntenseQuoteChar"/>
    <w:uiPriority w:val="30"/>
    <w:qFormat/>
    <w:rsid w:val="004A4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136"/>
    <w:rPr>
      <w:i/>
      <w:iCs/>
      <w:color w:val="0F4761" w:themeColor="accent1" w:themeShade="BF"/>
    </w:rPr>
  </w:style>
  <w:style w:type="character" w:styleId="IntenseReference">
    <w:name w:val="Intense Reference"/>
    <w:basedOn w:val="DefaultParagraphFont"/>
    <w:uiPriority w:val="32"/>
    <w:qFormat/>
    <w:rsid w:val="004A4136"/>
    <w:rPr>
      <w:b/>
      <w:bCs/>
      <w:smallCaps/>
      <w:color w:val="0F4761" w:themeColor="accent1" w:themeShade="BF"/>
      <w:spacing w:val="5"/>
    </w:rPr>
  </w:style>
  <w:style w:type="paragraph" w:styleId="Header">
    <w:name w:val="header"/>
    <w:basedOn w:val="Normal"/>
    <w:link w:val="HeaderChar"/>
    <w:uiPriority w:val="99"/>
    <w:unhideWhenUsed/>
    <w:rsid w:val="00A90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F02"/>
    <w:rPr>
      <w:kern w:val="0"/>
      <w14:ligatures w14:val="none"/>
    </w:rPr>
  </w:style>
  <w:style w:type="paragraph" w:styleId="Footer">
    <w:name w:val="footer"/>
    <w:basedOn w:val="Normal"/>
    <w:link w:val="FooterChar"/>
    <w:uiPriority w:val="99"/>
    <w:unhideWhenUsed/>
    <w:rsid w:val="00A90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F0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6896</TotalTime>
  <Pages>3</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Slowan-Pomeroy</dc:creator>
  <cp:keywords/>
  <dc:description/>
  <cp:lastModifiedBy>Tina Slowan-Pomeroy</cp:lastModifiedBy>
  <cp:revision>131</cp:revision>
  <cp:lastPrinted>2025-01-22T00:10:00Z</cp:lastPrinted>
  <dcterms:created xsi:type="dcterms:W3CDTF">2025-01-30T23:30:00Z</dcterms:created>
  <dcterms:modified xsi:type="dcterms:W3CDTF">2025-02-04T20:24:00Z</dcterms:modified>
</cp:coreProperties>
</file>