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F49C" w14:textId="7028655F" w:rsidR="00BF1A52" w:rsidRPr="00CC0F12" w:rsidRDefault="00BF1A52" w:rsidP="00BF1A5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Attendees:</w:t>
      </w:r>
    </w:p>
    <w:p w14:paraId="0CB61B1D" w14:textId="600825F3" w:rsidR="00BF1A52" w:rsidRPr="00FF1F70" w:rsidRDefault="0002559F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Candy Corcoran</w:t>
      </w:r>
      <w:r w:rsidR="00FF1F70">
        <w:rPr>
          <w:rFonts w:ascii="Calibri" w:hAnsi="Calibri" w:cs="Calibri"/>
        </w:rPr>
        <w:t>,</w:t>
      </w:r>
      <w:r w:rsidR="00BB3FB7">
        <w:rPr>
          <w:rFonts w:ascii="Calibri" w:hAnsi="Calibri" w:cs="Calibri"/>
        </w:rPr>
        <w:t xml:space="preserve"> Rhonda Grandi, Deborah Perkins, Anne Reugebrink, </w:t>
      </w:r>
      <w:r w:rsidR="001F3800">
        <w:rPr>
          <w:rFonts w:ascii="Calibri" w:hAnsi="Calibri" w:cs="Calibri"/>
        </w:rPr>
        <w:t>Carey Russell, Katie Russell,</w:t>
      </w:r>
      <w:r w:rsidR="00FF1F70">
        <w:rPr>
          <w:rFonts w:ascii="Calibri" w:hAnsi="Calibri" w:cs="Calibri"/>
        </w:rPr>
        <w:t xml:space="preserve"> Tina Slowan-Pomeroy</w:t>
      </w:r>
      <w:r w:rsidR="001F3800">
        <w:rPr>
          <w:rFonts w:ascii="Calibri" w:hAnsi="Calibri" w:cs="Calibri"/>
        </w:rPr>
        <w:t>, LeTina Vanetti</w:t>
      </w:r>
    </w:p>
    <w:p w14:paraId="0827C854" w14:textId="77777777" w:rsidR="00BF1A52" w:rsidRDefault="00BF1A52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3310EC07" w14:textId="1A0CF7F6" w:rsidR="004A4136" w:rsidRDefault="005755D4" w:rsidP="004A4136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Introductions</w:t>
      </w:r>
      <w:r w:rsidR="000C5D94">
        <w:rPr>
          <w:rFonts w:ascii="Calibri" w:hAnsi="Calibri" w:cs="Calibri"/>
          <w:b/>
          <w:bCs/>
          <w:u w:val="single"/>
        </w:rPr>
        <w:t>:</w:t>
      </w:r>
    </w:p>
    <w:p w14:paraId="1BFECFC6" w14:textId="043F8AF7" w:rsidR="00A931D7" w:rsidRPr="00A931D7" w:rsidRDefault="00A931D7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Quick introductio</w:t>
      </w:r>
      <w:r w:rsidR="00EA49B9">
        <w:rPr>
          <w:rFonts w:ascii="Calibri" w:hAnsi="Calibri" w:cs="Calibri"/>
        </w:rPr>
        <w:t>ns</w:t>
      </w:r>
      <w:r>
        <w:rPr>
          <w:rFonts w:ascii="Calibri" w:hAnsi="Calibri" w:cs="Calibri"/>
        </w:rPr>
        <w:t xml:space="preserve"> </w:t>
      </w:r>
      <w:r w:rsidR="00C8729A">
        <w:rPr>
          <w:rFonts w:ascii="Calibri" w:hAnsi="Calibri" w:cs="Calibri"/>
        </w:rPr>
        <w:t>from</w:t>
      </w:r>
      <w:r>
        <w:rPr>
          <w:rFonts w:ascii="Calibri" w:hAnsi="Calibri" w:cs="Calibri"/>
        </w:rPr>
        <w:t xml:space="preserve"> CHIP </w:t>
      </w:r>
      <w:r w:rsidR="00FB4D52">
        <w:rPr>
          <w:rFonts w:ascii="Calibri" w:hAnsi="Calibri" w:cs="Calibri"/>
        </w:rPr>
        <w:t>Communication</w:t>
      </w:r>
      <w:r>
        <w:rPr>
          <w:rFonts w:ascii="Calibri" w:hAnsi="Calibri" w:cs="Calibri"/>
        </w:rPr>
        <w:t xml:space="preserve"> WG members</w:t>
      </w:r>
    </w:p>
    <w:p w14:paraId="440F2DE7" w14:textId="77777777" w:rsidR="00782EB4" w:rsidRDefault="00782EB4" w:rsidP="00782EB4">
      <w:pPr>
        <w:spacing w:after="0"/>
        <w:rPr>
          <w:rFonts w:ascii="Calibri" w:hAnsi="Calibri" w:cs="Calibri"/>
        </w:rPr>
      </w:pPr>
    </w:p>
    <w:p w14:paraId="3425B515" w14:textId="70D25C03" w:rsidR="00AC2187" w:rsidRPr="005632E9" w:rsidRDefault="00782EB4" w:rsidP="00782EB4">
      <w:pPr>
        <w:spacing w:after="0"/>
        <w:rPr>
          <w:rFonts w:ascii="Calibri" w:hAnsi="Calibri" w:cs="Calibri"/>
          <w:b/>
          <w:bCs/>
          <w:u w:val="single"/>
        </w:rPr>
      </w:pPr>
      <w:r w:rsidRPr="005632E9">
        <w:rPr>
          <w:rFonts w:ascii="Calibri" w:hAnsi="Calibri" w:cs="Calibri"/>
          <w:b/>
          <w:bCs/>
          <w:u w:val="single"/>
        </w:rPr>
        <w:t xml:space="preserve">Workgroup </w:t>
      </w:r>
      <w:r w:rsidR="00FE5C5A" w:rsidRPr="005632E9">
        <w:rPr>
          <w:rFonts w:ascii="Calibri" w:hAnsi="Calibri" w:cs="Calibri"/>
          <w:b/>
          <w:bCs/>
          <w:u w:val="single"/>
        </w:rPr>
        <w:t>E</w:t>
      </w:r>
      <w:r w:rsidR="00B224A2" w:rsidRPr="005632E9">
        <w:rPr>
          <w:rFonts w:ascii="Calibri" w:hAnsi="Calibri" w:cs="Calibri"/>
          <w:b/>
          <w:bCs/>
          <w:u w:val="single"/>
        </w:rPr>
        <w:t>xpectations</w:t>
      </w:r>
      <w:r w:rsidRPr="005632E9">
        <w:rPr>
          <w:rFonts w:ascii="Calibri" w:hAnsi="Calibri" w:cs="Calibri"/>
          <w:b/>
          <w:bCs/>
          <w:u w:val="single"/>
        </w:rPr>
        <w:t>:</w:t>
      </w:r>
    </w:p>
    <w:p w14:paraId="49BC6F48" w14:textId="469D1BC9" w:rsidR="00743B9D" w:rsidRPr="00743B9D" w:rsidRDefault="00736FEC" w:rsidP="00743B9D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</w:t>
      </w:r>
      <w:r w:rsidR="00743B9D" w:rsidRPr="00743B9D">
        <w:rPr>
          <w:rFonts w:ascii="Calibri" w:hAnsi="Calibri" w:cs="Calibri"/>
        </w:rPr>
        <w:t xml:space="preserve">urpose of this </w:t>
      </w:r>
      <w:r w:rsidRPr="00743B9D">
        <w:rPr>
          <w:rFonts w:ascii="Calibri" w:hAnsi="Calibri" w:cs="Calibri"/>
        </w:rPr>
        <w:t>work group</w:t>
      </w:r>
      <w:r w:rsidR="00743B9D" w:rsidRPr="00743B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was discussed</w:t>
      </w:r>
    </w:p>
    <w:p w14:paraId="74FDB3BF" w14:textId="75ABC228" w:rsidR="00782EB4" w:rsidRDefault="00736FEC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AB64C8">
        <w:rPr>
          <w:rFonts w:ascii="Calibri" w:hAnsi="Calibri" w:cs="Calibri"/>
        </w:rPr>
        <w:t xml:space="preserve">draft of the </w:t>
      </w:r>
      <w:r w:rsidR="005260F3">
        <w:rPr>
          <w:rFonts w:ascii="Calibri" w:hAnsi="Calibri" w:cs="Calibri"/>
        </w:rPr>
        <w:t>w</w:t>
      </w:r>
      <w:r w:rsidR="00397BC4">
        <w:rPr>
          <w:rFonts w:ascii="Calibri" w:hAnsi="Calibri" w:cs="Calibri"/>
        </w:rPr>
        <w:t>orkgroup charter</w:t>
      </w:r>
      <w:r w:rsidR="005260F3">
        <w:rPr>
          <w:rFonts w:ascii="Calibri" w:hAnsi="Calibri" w:cs="Calibri"/>
        </w:rPr>
        <w:t xml:space="preserve"> was </w:t>
      </w:r>
      <w:r w:rsidR="00AB64C8">
        <w:rPr>
          <w:rFonts w:ascii="Calibri" w:hAnsi="Calibri" w:cs="Calibri"/>
        </w:rPr>
        <w:t>reviewed</w:t>
      </w:r>
      <w:r w:rsidR="00B52775">
        <w:rPr>
          <w:rFonts w:ascii="Calibri" w:hAnsi="Calibri" w:cs="Calibri"/>
        </w:rPr>
        <w:t xml:space="preserve"> to include </w:t>
      </w:r>
      <w:r w:rsidR="001B238D">
        <w:rPr>
          <w:rFonts w:ascii="Calibri" w:hAnsi="Calibri" w:cs="Calibri"/>
        </w:rPr>
        <w:t>the problem/opportunity statement, team members, possible team lead, action plan</w:t>
      </w:r>
      <w:r w:rsidR="00217EE6">
        <w:rPr>
          <w:rFonts w:ascii="Calibri" w:hAnsi="Calibri" w:cs="Calibri"/>
        </w:rPr>
        <w:t xml:space="preserve"> and scope of work, considerations, available resources, key stakeholders, communications plan, </w:t>
      </w:r>
      <w:r w:rsidR="00431937">
        <w:rPr>
          <w:rFonts w:ascii="Calibri" w:hAnsi="Calibri" w:cs="Calibri"/>
        </w:rPr>
        <w:t xml:space="preserve">and </w:t>
      </w:r>
      <w:r w:rsidR="00217EE6">
        <w:rPr>
          <w:rFonts w:ascii="Calibri" w:hAnsi="Calibri" w:cs="Calibri"/>
        </w:rPr>
        <w:t>tracking progress</w:t>
      </w:r>
      <w:r w:rsidR="00431937">
        <w:rPr>
          <w:rFonts w:ascii="Calibri" w:hAnsi="Calibri" w:cs="Calibri"/>
        </w:rPr>
        <w:t>; goal ob</w:t>
      </w:r>
      <w:r w:rsidR="00D96BB9">
        <w:rPr>
          <w:rFonts w:ascii="Calibri" w:hAnsi="Calibri" w:cs="Calibri"/>
        </w:rPr>
        <w:t>j</w:t>
      </w:r>
      <w:r w:rsidR="00431937">
        <w:rPr>
          <w:rFonts w:ascii="Calibri" w:hAnsi="Calibri" w:cs="Calibri"/>
        </w:rPr>
        <w:t xml:space="preserve">ectives and process metrics </w:t>
      </w:r>
      <w:r w:rsidR="00D96BB9">
        <w:rPr>
          <w:rFonts w:ascii="Calibri" w:hAnsi="Calibri" w:cs="Calibri"/>
        </w:rPr>
        <w:t>are to be determined by this work group in the next several months</w:t>
      </w:r>
      <w:r w:rsidR="00135659">
        <w:rPr>
          <w:rFonts w:ascii="Calibri" w:hAnsi="Calibri" w:cs="Calibri"/>
        </w:rPr>
        <w:t xml:space="preserve"> to develop CHIP nutritious access food goal</w:t>
      </w:r>
      <w:r w:rsidR="00476AB4">
        <w:rPr>
          <w:rFonts w:ascii="Calibri" w:hAnsi="Calibri" w:cs="Calibri"/>
        </w:rPr>
        <w:t xml:space="preserve"> for eventual implementation.</w:t>
      </w:r>
      <w:r w:rsidR="00DE015E">
        <w:rPr>
          <w:rFonts w:ascii="Calibri" w:hAnsi="Calibri" w:cs="Calibri"/>
        </w:rPr>
        <w:t xml:space="preserve"> Carey Russell volunteered and was appointed the </w:t>
      </w:r>
      <w:r w:rsidR="00853BB4">
        <w:rPr>
          <w:rFonts w:ascii="Calibri" w:hAnsi="Calibri" w:cs="Calibri"/>
        </w:rPr>
        <w:t>CHIP Communications WG Chairperson/Lead. Tina Slowan-Pomeroy will help with meeting logistics</w:t>
      </w:r>
      <w:r w:rsidR="001E36A9">
        <w:rPr>
          <w:rFonts w:ascii="Calibri" w:hAnsi="Calibri" w:cs="Calibri"/>
        </w:rPr>
        <w:t xml:space="preserve"> as needed.</w:t>
      </w:r>
    </w:p>
    <w:p w14:paraId="1D4BEAC5" w14:textId="0FCD7BA3" w:rsidR="00397BC4" w:rsidRPr="00782EB4" w:rsidRDefault="00D67CD9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meeting</w:t>
      </w:r>
      <w:r w:rsidR="00F91C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cadence </w:t>
      </w:r>
      <w:r w:rsidR="00476AB4">
        <w:rPr>
          <w:rFonts w:ascii="Calibri" w:hAnsi="Calibri" w:cs="Calibri"/>
        </w:rPr>
        <w:t>was d</w:t>
      </w:r>
      <w:r w:rsidR="0079489C">
        <w:rPr>
          <w:rFonts w:ascii="Calibri" w:hAnsi="Calibri" w:cs="Calibri"/>
        </w:rPr>
        <w:t xml:space="preserve">etermined as every </w:t>
      </w:r>
      <w:r w:rsidR="00B65523">
        <w:rPr>
          <w:rFonts w:ascii="Calibri" w:hAnsi="Calibri" w:cs="Calibri"/>
        </w:rPr>
        <w:t>4</w:t>
      </w:r>
      <w:r w:rsidR="00B65523" w:rsidRPr="00B65523">
        <w:rPr>
          <w:rFonts w:ascii="Calibri" w:hAnsi="Calibri" w:cs="Calibri"/>
          <w:vertAlign w:val="superscript"/>
        </w:rPr>
        <w:t>th</w:t>
      </w:r>
      <w:r w:rsidR="00B65523">
        <w:rPr>
          <w:rFonts w:ascii="Calibri" w:hAnsi="Calibri" w:cs="Calibri"/>
        </w:rPr>
        <w:t xml:space="preserve"> Monday of the</w:t>
      </w:r>
      <w:r w:rsidR="0079489C">
        <w:rPr>
          <w:rFonts w:ascii="Calibri" w:hAnsi="Calibri" w:cs="Calibri"/>
        </w:rPr>
        <w:t xml:space="preserve"> month </w:t>
      </w:r>
      <w:r>
        <w:rPr>
          <w:rFonts w:ascii="Calibri" w:hAnsi="Calibri" w:cs="Calibri"/>
        </w:rPr>
        <w:t>to</w:t>
      </w:r>
      <w:r w:rsidR="0079489C">
        <w:rPr>
          <w:rFonts w:ascii="Calibri" w:hAnsi="Calibri" w:cs="Calibri"/>
        </w:rPr>
        <w:t xml:space="preserve"> keep up momentum</w:t>
      </w:r>
      <w:r>
        <w:rPr>
          <w:rFonts w:ascii="Calibri" w:hAnsi="Calibri" w:cs="Calibri"/>
        </w:rPr>
        <w:t xml:space="preserve">. It was also decided </w:t>
      </w:r>
      <w:r w:rsidR="00257F19">
        <w:rPr>
          <w:rFonts w:ascii="Calibri" w:hAnsi="Calibri" w:cs="Calibri"/>
        </w:rPr>
        <w:t>that the lunch hour (12-1PM) was the optimal time (lunch provided</w:t>
      </w:r>
      <w:r w:rsidR="00142E0D">
        <w:rPr>
          <w:rFonts w:ascii="Calibri" w:hAnsi="Calibri" w:cs="Calibri"/>
        </w:rPr>
        <w:t>) and that the Loyalton Social Hall would be the designated meeting location.</w:t>
      </w:r>
      <w:r w:rsidR="00C52BC4">
        <w:rPr>
          <w:rFonts w:ascii="Calibri" w:hAnsi="Calibri" w:cs="Calibri"/>
        </w:rPr>
        <w:t xml:space="preserve"> Tina Slowan-Pomeroy will arrange the food and reserve the meeting space</w:t>
      </w:r>
      <w:r w:rsidR="007C4628">
        <w:rPr>
          <w:rFonts w:ascii="Calibri" w:hAnsi="Calibri" w:cs="Calibri"/>
        </w:rPr>
        <w:t>.</w:t>
      </w:r>
    </w:p>
    <w:p w14:paraId="16DD01E2" w14:textId="77777777" w:rsidR="0081498B" w:rsidRDefault="0081498B" w:rsidP="00333491">
      <w:pPr>
        <w:spacing w:after="0"/>
        <w:rPr>
          <w:rFonts w:ascii="Calibri" w:hAnsi="Calibri" w:cs="Calibri"/>
          <w:b/>
          <w:bCs/>
          <w:u w:val="single"/>
        </w:rPr>
      </w:pPr>
    </w:p>
    <w:p w14:paraId="516038BF" w14:textId="5FCF0EBD" w:rsidR="00DB6AD7" w:rsidRDefault="00DB6AD7" w:rsidP="00DB6AD7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Discussion</w:t>
      </w:r>
      <w:r>
        <w:rPr>
          <w:rFonts w:ascii="Calibri" w:hAnsi="Calibri" w:cs="Calibri"/>
          <w:b/>
          <w:bCs/>
          <w:u w:val="single"/>
        </w:rPr>
        <w:t xml:space="preserve"> Item</w:t>
      </w:r>
      <w:r>
        <w:rPr>
          <w:rFonts w:ascii="Calibri" w:hAnsi="Calibri" w:cs="Calibri"/>
          <w:b/>
          <w:bCs/>
          <w:u w:val="single"/>
        </w:rPr>
        <w:t>s</w:t>
      </w:r>
      <w:r>
        <w:rPr>
          <w:rFonts w:ascii="Calibri" w:hAnsi="Calibri" w:cs="Calibri"/>
          <w:b/>
          <w:bCs/>
          <w:u w:val="single"/>
        </w:rPr>
        <w:t>:</w:t>
      </w:r>
    </w:p>
    <w:p w14:paraId="613CC51B" w14:textId="58585739" w:rsidR="00DB6AD7" w:rsidRDefault="00D70734" w:rsidP="00E6185F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Potential resources were discussed</w:t>
      </w:r>
    </w:p>
    <w:p w14:paraId="1D760E1C" w14:textId="347B23EA" w:rsidR="00D70734" w:rsidRDefault="0097032D" w:rsidP="00D70734">
      <w:pPr>
        <w:pStyle w:val="ListParagraph"/>
        <w:numPr>
          <w:ilvl w:val="1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CF1E55">
        <w:rPr>
          <w:rFonts w:ascii="Calibri" w:hAnsi="Calibri" w:cs="Calibri"/>
        </w:rPr>
        <w:t>CA Emerging Technology</w:t>
      </w:r>
      <w:r w:rsidR="005E7DD2">
        <w:rPr>
          <w:rFonts w:ascii="Calibri" w:hAnsi="Calibri" w:cs="Calibri"/>
        </w:rPr>
        <w:t xml:space="preserve"> (CETF)</w:t>
      </w:r>
      <w:r>
        <w:rPr>
          <w:rFonts w:ascii="Calibri" w:hAnsi="Calibri" w:cs="Calibri"/>
        </w:rPr>
        <w:t xml:space="preserve"> gran</w:t>
      </w:r>
      <w:r w:rsidR="00B74702">
        <w:rPr>
          <w:rFonts w:ascii="Calibri" w:hAnsi="Calibri" w:cs="Calibri"/>
        </w:rPr>
        <w:t>t (Monica Beachell)</w:t>
      </w:r>
      <w:r>
        <w:rPr>
          <w:rFonts w:ascii="Calibri" w:hAnsi="Calibri" w:cs="Calibri"/>
        </w:rPr>
        <w:t xml:space="preserve"> for</w:t>
      </w:r>
      <w:r w:rsidR="00073FF3">
        <w:rPr>
          <w:rFonts w:ascii="Calibri" w:hAnsi="Calibri" w:cs="Calibri"/>
        </w:rPr>
        <w:t xml:space="preserve"> installing Starlink in</w:t>
      </w:r>
      <w:r>
        <w:rPr>
          <w:rFonts w:ascii="Calibri" w:hAnsi="Calibri" w:cs="Calibri"/>
        </w:rPr>
        <w:t xml:space="preserve"> </w:t>
      </w:r>
      <w:r w:rsidR="0085770A">
        <w:rPr>
          <w:rFonts w:ascii="Calibri" w:hAnsi="Calibri" w:cs="Calibri"/>
        </w:rPr>
        <w:t xml:space="preserve">Sierra County </w:t>
      </w:r>
      <w:r>
        <w:rPr>
          <w:rFonts w:ascii="Calibri" w:hAnsi="Calibri" w:cs="Calibri"/>
        </w:rPr>
        <w:t>libraries</w:t>
      </w:r>
    </w:p>
    <w:p w14:paraId="4BEE8A2B" w14:textId="3CD62608" w:rsidR="0085770A" w:rsidRDefault="0085770A" w:rsidP="0085770A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Providing wifi that is free to the public</w:t>
      </w:r>
      <w:r w:rsidR="00603F8A">
        <w:rPr>
          <w:rFonts w:ascii="Calibri" w:hAnsi="Calibri" w:cs="Calibri"/>
        </w:rPr>
        <w:t xml:space="preserve"> at Sierra County libraries</w:t>
      </w:r>
    </w:p>
    <w:p w14:paraId="3D0CC542" w14:textId="1CF52E61" w:rsidR="00603F8A" w:rsidRDefault="00603F8A" w:rsidP="0085770A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Purchasing hardware for installation of Starlink</w:t>
      </w:r>
      <w:r w:rsidR="006469D7">
        <w:rPr>
          <w:rFonts w:ascii="Calibri" w:hAnsi="Calibri" w:cs="Calibri"/>
        </w:rPr>
        <w:t xml:space="preserve"> in these locations and 2-year subscription</w:t>
      </w:r>
    </w:p>
    <w:p w14:paraId="787320A8" w14:textId="6200905C" w:rsidR="006469D7" w:rsidRDefault="00C96D3E" w:rsidP="0085770A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Outfit a main computer for each library with deep freeze </w:t>
      </w:r>
      <w:r w:rsidR="00AC2C1A">
        <w:rPr>
          <w:rFonts w:ascii="Calibri" w:hAnsi="Calibri" w:cs="Calibri"/>
        </w:rPr>
        <w:t>technology</w:t>
      </w:r>
    </w:p>
    <w:p w14:paraId="374C4545" w14:textId="588B6822" w:rsidR="00AC2C1A" w:rsidRDefault="00AC2C1A" w:rsidP="0085770A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Each library will have devices available for loan/checkout</w:t>
      </w:r>
    </w:p>
    <w:p w14:paraId="2406B85F" w14:textId="25F969C2" w:rsidR="00A85403" w:rsidRDefault="005E7DD2" w:rsidP="0085770A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CETF funding to pay Sierra County School for Adults to offer residents free digital literacy training</w:t>
      </w:r>
    </w:p>
    <w:p w14:paraId="01F6F6D1" w14:textId="355688FD" w:rsidR="00DE15DA" w:rsidRDefault="00DE15DA" w:rsidP="0085770A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Classes to be held at each library location: Alleghany, Loyalton, Downieville, and Sierra City</w:t>
      </w:r>
    </w:p>
    <w:p w14:paraId="419A4E46" w14:textId="168AC119" w:rsidR="00DE15DA" w:rsidRDefault="00C26766" w:rsidP="00C26766">
      <w:pPr>
        <w:pStyle w:val="ListParagraph"/>
        <w:numPr>
          <w:ilvl w:val="3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Consist of 8-week, one-hour lessons- capped at 6 students</w:t>
      </w:r>
    </w:p>
    <w:p w14:paraId="023FC098" w14:textId="76F30D2C" w:rsidR="00C26766" w:rsidRDefault="004457F5" w:rsidP="005878CF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group discussed</w:t>
      </w:r>
      <w:r w:rsidR="0013371C">
        <w:rPr>
          <w:rFonts w:ascii="Calibri" w:hAnsi="Calibri" w:cs="Calibri"/>
        </w:rPr>
        <w:t xml:space="preserve"> the logistics of providing wifi </w:t>
      </w:r>
      <w:r w:rsidR="007A29B7">
        <w:rPr>
          <w:rFonts w:ascii="Calibri" w:hAnsi="Calibri" w:cs="Calibri"/>
        </w:rPr>
        <w:t>for public use at these locations and Carey brought up the cybersec</w:t>
      </w:r>
      <w:r w:rsidR="00B76FC1">
        <w:rPr>
          <w:rFonts w:ascii="Calibri" w:hAnsi="Calibri" w:cs="Calibri"/>
        </w:rPr>
        <w:t>urity aspects of this endeavor</w:t>
      </w:r>
    </w:p>
    <w:p w14:paraId="5F9E2DE0" w14:textId="55A9140A" w:rsidR="00B76FC1" w:rsidRDefault="00B76FC1" w:rsidP="00B76FC1">
      <w:pPr>
        <w:pStyle w:val="ListParagraph"/>
        <w:numPr>
          <w:ilvl w:val="1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possibility of 211 for Sierra County</w:t>
      </w:r>
    </w:p>
    <w:p w14:paraId="12241BBA" w14:textId="5CDFCC45" w:rsidR="00B76FC1" w:rsidRDefault="00B76FC1" w:rsidP="00B76FC1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All other counties in Cali</w:t>
      </w:r>
      <w:r w:rsidR="00315359">
        <w:rPr>
          <w:rFonts w:ascii="Calibri" w:hAnsi="Calibri" w:cs="Calibri"/>
        </w:rPr>
        <w:t>fornia have a 211</w:t>
      </w:r>
      <w:r w:rsidR="009666C1">
        <w:rPr>
          <w:rFonts w:ascii="Calibri" w:hAnsi="Calibri" w:cs="Calibri"/>
        </w:rPr>
        <w:t xml:space="preserve"> for communication of resources and to serve as the main connecting point for all things non-emergent</w:t>
      </w:r>
    </w:p>
    <w:p w14:paraId="44F0FDE2" w14:textId="3697BF2D" w:rsidR="00315359" w:rsidRDefault="00315359" w:rsidP="00B76FC1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discussed that </w:t>
      </w:r>
      <w:r w:rsidR="00284B34">
        <w:rPr>
          <w:rFonts w:ascii="Calibri" w:hAnsi="Calibri" w:cs="Calibri"/>
        </w:rPr>
        <w:t>funding</w:t>
      </w:r>
      <w:r w:rsidR="00121708">
        <w:rPr>
          <w:rFonts w:ascii="Calibri" w:hAnsi="Calibri" w:cs="Calibri"/>
        </w:rPr>
        <w:t xml:space="preserve"> and time would be required in order to update switches and other required hardware</w:t>
      </w:r>
      <w:r w:rsidR="00667AB6">
        <w:rPr>
          <w:rFonts w:ascii="Calibri" w:hAnsi="Calibri" w:cs="Calibri"/>
        </w:rPr>
        <w:t xml:space="preserve">/infrastructure for a 211 line to be installed – this could take upwards of </w:t>
      </w:r>
      <w:r w:rsidR="00C50809">
        <w:rPr>
          <w:rFonts w:ascii="Calibri" w:hAnsi="Calibri" w:cs="Calibri"/>
        </w:rPr>
        <w:t>6-12 months</w:t>
      </w:r>
    </w:p>
    <w:p w14:paraId="4006F0D1" w14:textId="5EB5105D" w:rsidR="00C50809" w:rsidRDefault="00C50809" w:rsidP="00B76FC1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Logistics of how this would be housed, who would be coordinating</w:t>
      </w:r>
      <w:r w:rsidR="00A23187">
        <w:rPr>
          <w:rFonts w:ascii="Calibri" w:hAnsi="Calibri" w:cs="Calibri"/>
        </w:rPr>
        <w:t xml:space="preserve"> 211, </w:t>
      </w:r>
      <w:r w:rsidR="004B7A4D">
        <w:rPr>
          <w:rFonts w:ascii="Calibri" w:hAnsi="Calibri" w:cs="Calibri"/>
        </w:rPr>
        <w:t>etc.</w:t>
      </w:r>
    </w:p>
    <w:p w14:paraId="6A7AF515" w14:textId="037473ED" w:rsidR="004B7A4D" w:rsidRDefault="004B7A4D" w:rsidP="00B76FC1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would have multiple </w:t>
      </w:r>
      <w:r w:rsidR="00776673">
        <w:rPr>
          <w:rFonts w:ascii="Calibri" w:hAnsi="Calibri" w:cs="Calibri"/>
        </w:rPr>
        <w:t xml:space="preserve">inputs of resources feeding information to it in order to disseminate </w:t>
      </w:r>
      <w:r w:rsidR="00675BCC">
        <w:rPr>
          <w:rFonts w:ascii="Calibri" w:hAnsi="Calibri" w:cs="Calibri"/>
        </w:rPr>
        <w:t>any county-wide resources available to those that call in</w:t>
      </w:r>
    </w:p>
    <w:p w14:paraId="1F5A0842" w14:textId="17B45BEB" w:rsidR="00675BCC" w:rsidRDefault="00675BCC" w:rsidP="00B76FC1">
      <w:pPr>
        <w:pStyle w:val="ListParagraph"/>
        <w:numPr>
          <w:ilvl w:val="2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would be a way to consistently provide communication </w:t>
      </w:r>
      <w:r w:rsidR="00D776F1">
        <w:rPr>
          <w:rFonts w:ascii="Calibri" w:hAnsi="Calibri" w:cs="Calibri"/>
        </w:rPr>
        <w:t>and have a broader reach across the county</w:t>
      </w:r>
    </w:p>
    <w:p w14:paraId="455A5A9E" w14:textId="4677C419" w:rsidR="00D776F1" w:rsidRDefault="009B4CB4" w:rsidP="009B4CB4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big picture was discussed</w:t>
      </w:r>
      <w:r w:rsidR="002B6DAF">
        <w:rPr>
          <w:rFonts w:ascii="Calibri" w:hAnsi="Calibri" w:cs="Calibri"/>
        </w:rPr>
        <w:t>. The idea of a consistent mechanism or mechanisms to reach everyone</w:t>
      </w:r>
      <w:r w:rsidR="002C0CBD">
        <w:rPr>
          <w:rFonts w:ascii="Calibri" w:hAnsi="Calibri" w:cs="Calibri"/>
        </w:rPr>
        <w:t xml:space="preserve">. Having public wifi and computer literacy classes provides increased communication through </w:t>
      </w:r>
      <w:r w:rsidR="008F2174">
        <w:rPr>
          <w:rFonts w:ascii="Calibri" w:hAnsi="Calibri" w:cs="Calibri"/>
        </w:rPr>
        <w:t>internet technology to those that are interested while 211 would be an access point for any Sierra County resident to call in</w:t>
      </w:r>
      <w:r w:rsidR="002D5268">
        <w:rPr>
          <w:rFonts w:ascii="Calibri" w:hAnsi="Calibri" w:cs="Calibri"/>
        </w:rPr>
        <w:t>, regardless of technology use.</w:t>
      </w:r>
    </w:p>
    <w:p w14:paraId="60B86019" w14:textId="72CF9C79" w:rsidR="002D5268" w:rsidRDefault="002D5268" w:rsidP="002D5268">
      <w:pPr>
        <w:pStyle w:val="ListParagraph"/>
        <w:numPr>
          <w:ilvl w:val="1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Determining a tool or tools to use</w:t>
      </w:r>
    </w:p>
    <w:p w14:paraId="6051929B" w14:textId="5272F32E" w:rsidR="002D5268" w:rsidRDefault="00E71193" w:rsidP="002D5268">
      <w:pPr>
        <w:pStyle w:val="ListParagraph"/>
        <w:numPr>
          <w:ilvl w:val="1"/>
          <w:numId w:val="2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How to get the word out and educate the public of access points</w:t>
      </w:r>
      <w:r w:rsidR="009B2A4B">
        <w:rPr>
          <w:rFonts w:ascii="Calibri" w:hAnsi="Calibri" w:cs="Calibri"/>
        </w:rPr>
        <w:t xml:space="preserve"> – for example: start at schools to educate students</w:t>
      </w:r>
      <w:r w:rsidR="00FD0F65">
        <w:rPr>
          <w:rFonts w:ascii="Calibri" w:hAnsi="Calibri" w:cs="Calibri"/>
        </w:rPr>
        <w:t xml:space="preserve"> on available communications resources</w:t>
      </w:r>
      <w:r w:rsidR="00C544BD">
        <w:rPr>
          <w:rFonts w:ascii="Calibri" w:hAnsi="Calibri" w:cs="Calibri"/>
        </w:rPr>
        <w:t xml:space="preserve">, send out in alt bulletins, newsletters, </w:t>
      </w:r>
      <w:r w:rsidR="000A7066">
        <w:rPr>
          <w:rFonts w:ascii="Calibri" w:hAnsi="Calibri" w:cs="Calibri"/>
        </w:rPr>
        <w:t>bulletin boards, organization e-letters, etc.</w:t>
      </w:r>
    </w:p>
    <w:p w14:paraId="459FCA1A" w14:textId="5648A999" w:rsidR="000A7066" w:rsidRPr="00714FE8" w:rsidRDefault="00714FE8" w:rsidP="00714FE8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</w:rPr>
      </w:pPr>
      <w:r w:rsidRPr="00714FE8">
        <w:rPr>
          <w:rFonts w:ascii="Calibri" w:hAnsi="Calibri" w:cs="Calibri"/>
        </w:rPr>
        <w:t>The logistics of having a social media presence was discussed</w:t>
      </w:r>
    </w:p>
    <w:p w14:paraId="4287C724" w14:textId="7A81D487" w:rsidR="00E71193" w:rsidRDefault="007D061F" w:rsidP="00714FE8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Would it be p</w:t>
      </w:r>
      <w:r w:rsidR="00D4550C">
        <w:rPr>
          <w:rFonts w:ascii="Calibri" w:hAnsi="Calibri" w:cs="Calibri"/>
        </w:rPr>
        <w:t>ossible</w:t>
      </w:r>
      <w:r w:rsidR="000431CC">
        <w:rPr>
          <w:rFonts w:ascii="Calibri" w:hAnsi="Calibri" w:cs="Calibri"/>
        </w:rPr>
        <w:t xml:space="preserve"> to have a PIO person to manage, message, etc</w:t>
      </w:r>
      <w:r w:rsidR="006D0331">
        <w:rPr>
          <w:rFonts w:ascii="Calibri" w:hAnsi="Calibri" w:cs="Calibri"/>
        </w:rPr>
        <w:t>.</w:t>
      </w:r>
    </w:p>
    <w:p w14:paraId="0A13932E" w14:textId="412EAF1D" w:rsidR="000431CC" w:rsidRDefault="006D0331" w:rsidP="00714FE8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What about a c</w:t>
      </w:r>
      <w:r w:rsidR="007D061F">
        <w:rPr>
          <w:rFonts w:ascii="Calibri" w:hAnsi="Calibri" w:cs="Calibri"/>
        </w:rPr>
        <w:t>ontract</w:t>
      </w:r>
      <w:r>
        <w:rPr>
          <w:rFonts w:ascii="Calibri" w:hAnsi="Calibri" w:cs="Calibri"/>
        </w:rPr>
        <w:t xml:space="preserve"> with a third party</w:t>
      </w:r>
      <w:r w:rsidR="000431CC">
        <w:rPr>
          <w:rFonts w:ascii="Calibri" w:hAnsi="Calibri" w:cs="Calibri"/>
        </w:rPr>
        <w:t xml:space="preserve"> for a 2-year set-up and training</w:t>
      </w:r>
      <w:r>
        <w:rPr>
          <w:rFonts w:ascii="Calibri" w:hAnsi="Calibri" w:cs="Calibri"/>
        </w:rPr>
        <w:t xml:space="preserve"> as a way to establish the infrastructure and personnel to maintain?</w:t>
      </w:r>
    </w:p>
    <w:p w14:paraId="34671CA0" w14:textId="402FFD40" w:rsidR="006D0331" w:rsidRDefault="002F2CE5" w:rsidP="002F2CE5">
      <w:pPr>
        <w:pStyle w:val="ListParagraph"/>
        <w:numPr>
          <w:ilvl w:val="1"/>
          <w:numId w:val="2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For example: CivicPlus (used by the Sierra County website) has this capability</w:t>
      </w:r>
      <w:r w:rsidR="00C7003D">
        <w:rPr>
          <w:rFonts w:ascii="Calibri" w:hAnsi="Calibri" w:cs="Calibri"/>
        </w:rPr>
        <w:t>…could this be an option? Then, hire someone to manage it?</w:t>
      </w:r>
      <w:r w:rsidR="006778C4">
        <w:rPr>
          <w:rFonts w:ascii="Calibri" w:hAnsi="Calibri" w:cs="Calibri"/>
        </w:rPr>
        <w:t xml:space="preserve"> Who would do this? Funding for position?</w:t>
      </w:r>
    </w:p>
    <w:p w14:paraId="13E1FE9E" w14:textId="6B007246" w:rsidR="00854C9E" w:rsidRDefault="00854C9E" w:rsidP="00854C9E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There needs to be a way for all agencies, organizations, businesses, etc. to communicate</w:t>
      </w:r>
    </w:p>
    <w:p w14:paraId="35048407" w14:textId="48EB77A9" w:rsidR="00355DDC" w:rsidRDefault="00355DDC" w:rsidP="00537E2C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</w:rPr>
      </w:pPr>
      <w:r w:rsidRPr="00537E2C">
        <w:rPr>
          <w:rFonts w:ascii="Calibri" w:hAnsi="Calibri" w:cs="Calibri"/>
        </w:rPr>
        <w:t xml:space="preserve">It was brought up that a communications internship might be the </w:t>
      </w:r>
      <w:r w:rsidR="008125FB" w:rsidRPr="00537E2C">
        <w:rPr>
          <w:rFonts w:ascii="Calibri" w:hAnsi="Calibri" w:cs="Calibri"/>
        </w:rPr>
        <w:t>way</w:t>
      </w:r>
      <w:r w:rsidRPr="00537E2C">
        <w:rPr>
          <w:rFonts w:ascii="Calibri" w:hAnsi="Calibri" w:cs="Calibri"/>
        </w:rPr>
        <w:t xml:space="preserve"> to establish</w:t>
      </w:r>
      <w:r w:rsidR="004F21D0" w:rsidRPr="00537E2C">
        <w:rPr>
          <w:rFonts w:ascii="Calibri" w:hAnsi="Calibri" w:cs="Calibri"/>
        </w:rPr>
        <w:t xml:space="preserve"> </w:t>
      </w:r>
      <w:r w:rsidR="008125FB">
        <w:rPr>
          <w:rFonts w:ascii="Calibri" w:hAnsi="Calibri" w:cs="Calibri"/>
        </w:rPr>
        <w:t>such a position</w:t>
      </w:r>
      <w:r w:rsidR="004876B7">
        <w:rPr>
          <w:rFonts w:ascii="Calibri" w:hAnsi="Calibri" w:cs="Calibri"/>
        </w:rPr>
        <w:t>; it could be a potential cross-</w:t>
      </w:r>
      <w:r w:rsidR="00C02791">
        <w:rPr>
          <w:rFonts w:ascii="Calibri" w:hAnsi="Calibri" w:cs="Calibri"/>
        </w:rPr>
        <w:t>collaboration</w:t>
      </w:r>
      <w:r w:rsidR="004876B7">
        <w:rPr>
          <w:rFonts w:ascii="Calibri" w:hAnsi="Calibri" w:cs="Calibri"/>
        </w:rPr>
        <w:t xml:space="preserve"> between </w:t>
      </w:r>
      <w:r w:rsidR="00C02791">
        <w:rPr>
          <w:rFonts w:ascii="Calibri" w:hAnsi="Calibri" w:cs="Calibri"/>
        </w:rPr>
        <w:t>Sierra County Public Health and Behavioral Health</w:t>
      </w:r>
      <w:r w:rsidR="00120E3C">
        <w:rPr>
          <w:rFonts w:ascii="Calibri" w:hAnsi="Calibri" w:cs="Calibri"/>
        </w:rPr>
        <w:t>.</w:t>
      </w:r>
    </w:p>
    <w:p w14:paraId="02A59FC0" w14:textId="43980F12" w:rsidR="00120E3C" w:rsidRPr="00537E2C" w:rsidRDefault="00120E3C" w:rsidP="00537E2C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662E5C">
        <w:rPr>
          <w:rFonts w:ascii="Calibri" w:hAnsi="Calibri" w:cs="Calibri"/>
        </w:rPr>
        <w:t xml:space="preserve"> idea of having one access point where this group can provide current resources and ideas for future resources was discussed and it was determined to set up a google </w:t>
      </w:r>
      <w:r w:rsidR="00763D8F">
        <w:rPr>
          <w:rFonts w:ascii="Calibri" w:hAnsi="Calibri" w:cs="Calibri"/>
        </w:rPr>
        <w:t>drive for all WG members to access.</w:t>
      </w:r>
    </w:p>
    <w:p w14:paraId="265CCE39" w14:textId="77777777" w:rsidR="00DB6AD7" w:rsidRDefault="00DB6AD7" w:rsidP="00333491">
      <w:pPr>
        <w:spacing w:after="0"/>
        <w:rPr>
          <w:rFonts w:ascii="Calibri" w:hAnsi="Calibri" w:cs="Calibri"/>
          <w:b/>
          <w:bCs/>
          <w:u w:val="single"/>
        </w:rPr>
      </w:pPr>
    </w:p>
    <w:p w14:paraId="61722B0B" w14:textId="11481F14" w:rsidR="00333491" w:rsidRDefault="00321004" w:rsidP="00333491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Action Item:</w:t>
      </w:r>
    </w:p>
    <w:p w14:paraId="0212FA6B" w14:textId="6CCE30C1" w:rsidR="00321004" w:rsidRDefault="00321004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Look into other possible resources before </w:t>
      </w:r>
      <w:r w:rsidR="0034494F">
        <w:rPr>
          <w:rFonts w:ascii="Calibri" w:hAnsi="Calibri" w:cs="Calibri"/>
        </w:rPr>
        <w:t>the next</w:t>
      </w:r>
      <w:r>
        <w:rPr>
          <w:rFonts w:ascii="Calibri" w:hAnsi="Calibri" w:cs="Calibri"/>
        </w:rPr>
        <w:t xml:space="preserve"> meeting</w:t>
      </w:r>
    </w:p>
    <w:p w14:paraId="137CBBD0" w14:textId="23705C86" w:rsidR="0034494F" w:rsidRDefault="0034494F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Contact and invite other community members to be involved in this workgroup</w:t>
      </w:r>
    </w:p>
    <w:p w14:paraId="104B2F06" w14:textId="708FEE1B" w:rsidR="00DE6830" w:rsidRDefault="00DE6830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Rhonda and Carey to</w:t>
      </w:r>
      <w:r w:rsidR="00EC7670">
        <w:rPr>
          <w:rFonts w:ascii="Calibri" w:hAnsi="Calibri" w:cs="Calibri"/>
        </w:rPr>
        <w:t xml:space="preserve"> </w:t>
      </w:r>
      <w:r w:rsidR="009E5476">
        <w:rPr>
          <w:rFonts w:ascii="Calibri" w:hAnsi="Calibri" w:cs="Calibri"/>
        </w:rPr>
        <w:t>investigate</w:t>
      </w:r>
      <w:r w:rsidR="00EC7670">
        <w:rPr>
          <w:rFonts w:ascii="Calibri" w:hAnsi="Calibri" w:cs="Calibri"/>
        </w:rPr>
        <w:t xml:space="preserve"> pursuing the Cal-PPH Internship program as </w:t>
      </w:r>
      <w:r w:rsidR="00FD5D10">
        <w:rPr>
          <w:rFonts w:ascii="Calibri" w:hAnsi="Calibri" w:cs="Calibri"/>
        </w:rPr>
        <w:t>a means to shape into a communications-centered project to help this WG.</w:t>
      </w:r>
    </w:p>
    <w:p w14:paraId="229472B8" w14:textId="3C115BD8" w:rsidR="0050355C" w:rsidRDefault="0050355C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Tina to create a google folder for the CHIP Communications WG team</w:t>
      </w:r>
      <w:r w:rsidR="007D68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invite all WG members to collaborate</w:t>
      </w:r>
      <w:r w:rsidR="007D680D">
        <w:rPr>
          <w:rFonts w:ascii="Calibri" w:hAnsi="Calibri" w:cs="Calibri"/>
        </w:rPr>
        <w:t>; this will be a central electronic location to post resources</w:t>
      </w:r>
      <w:r w:rsidR="00F17097">
        <w:rPr>
          <w:rFonts w:ascii="Calibri" w:hAnsi="Calibri" w:cs="Calibri"/>
        </w:rPr>
        <w:t xml:space="preserve"> and coordinate communications</w:t>
      </w:r>
    </w:p>
    <w:p w14:paraId="2A7B1AA8" w14:textId="3E76A2E7" w:rsidR="00F97320" w:rsidRDefault="00F97320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Tina to write up meeting minutes, share to the WG, and post onto the Sierra County CHIP website.</w:t>
      </w:r>
    </w:p>
    <w:p w14:paraId="767D4E0D" w14:textId="6686F603" w:rsidR="006649CC" w:rsidRDefault="006649CC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Tina to send out a calendar invite for upcoming CHIP Communication WG meetings.</w:t>
      </w:r>
    </w:p>
    <w:p w14:paraId="6ECE7308" w14:textId="2DA8AC52" w:rsidR="00397BC4" w:rsidRPr="00D55E2C" w:rsidRDefault="00BF62B6" w:rsidP="00231B59">
      <w:pPr>
        <w:spacing w:before="240"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Next Steps</w:t>
      </w:r>
      <w:r w:rsidR="00397BC4" w:rsidRPr="00D55E2C">
        <w:rPr>
          <w:rFonts w:ascii="Calibri" w:hAnsi="Calibri" w:cs="Calibri"/>
          <w:b/>
          <w:bCs/>
          <w:u w:val="single"/>
        </w:rPr>
        <w:t>:</w:t>
      </w:r>
    </w:p>
    <w:p w14:paraId="6D998859" w14:textId="0A4128AB" w:rsidR="00293DEC" w:rsidRPr="0034494F" w:rsidRDefault="0034494F" w:rsidP="0034494F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34494F">
        <w:rPr>
          <w:rFonts w:ascii="Calibri" w:hAnsi="Calibri" w:cs="Calibri"/>
        </w:rPr>
        <w:t xml:space="preserve">Our </w:t>
      </w:r>
      <w:r>
        <w:rPr>
          <w:rFonts w:ascii="Calibri" w:hAnsi="Calibri" w:cs="Calibri"/>
        </w:rPr>
        <w:t xml:space="preserve">next meeting will be on </w:t>
      </w:r>
      <w:r w:rsidR="00F02516">
        <w:rPr>
          <w:rFonts w:ascii="Calibri" w:hAnsi="Calibri" w:cs="Calibri"/>
        </w:rPr>
        <w:t>Mon</w:t>
      </w:r>
      <w:r>
        <w:rPr>
          <w:rFonts w:ascii="Calibri" w:hAnsi="Calibri" w:cs="Calibri"/>
        </w:rPr>
        <w:t xml:space="preserve">day, </w:t>
      </w:r>
      <w:r w:rsidR="00F02516">
        <w:rPr>
          <w:rFonts w:ascii="Calibri" w:hAnsi="Calibri" w:cs="Calibri"/>
        </w:rPr>
        <w:t>August</w:t>
      </w:r>
      <w:r w:rsidR="00354431">
        <w:rPr>
          <w:rFonts w:ascii="Calibri" w:hAnsi="Calibri" w:cs="Calibri"/>
        </w:rPr>
        <w:t xml:space="preserve"> 25</w:t>
      </w:r>
      <w:r w:rsidR="00354431" w:rsidRPr="00354431">
        <w:rPr>
          <w:rFonts w:ascii="Calibri" w:hAnsi="Calibri" w:cs="Calibri"/>
          <w:vertAlign w:val="superscript"/>
        </w:rPr>
        <w:t>th</w:t>
      </w:r>
      <w:r w:rsidR="00354431">
        <w:rPr>
          <w:rFonts w:ascii="Calibri" w:hAnsi="Calibri" w:cs="Calibri"/>
        </w:rPr>
        <w:t>,</w:t>
      </w:r>
      <w:r w:rsidR="0004761C">
        <w:rPr>
          <w:rFonts w:ascii="Calibri" w:hAnsi="Calibri" w:cs="Calibri"/>
        </w:rPr>
        <w:t xml:space="preserve"> 2025 from 12-1PM at the Loyalton Social Hall</w:t>
      </w:r>
    </w:p>
    <w:sectPr w:rsidR="00293DEC" w:rsidRPr="0034494F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C6B1" w14:textId="77777777" w:rsidR="007801AC" w:rsidRDefault="007801AC" w:rsidP="00A90F02">
      <w:pPr>
        <w:spacing w:after="0" w:line="240" w:lineRule="auto"/>
      </w:pPr>
      <w:r>
        <w:separator/>
      </w:r>
    </w:p>
  </w:endnote>
  <w:endnote w:type="continuationSeparator" w:id="0">
    <w:p w14:paraId="6EBB00CB" w14:textId="77777777" w:rsidR="007801AC" w:rsidRDefault="007801AC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98C9" w14:textId="77777777" w:rsidR="007801AC" w:rsidRDefault="007801AC" w:rsidP="00A90F02">
      <w:pPr>
        <w:spacing w:after="0" w:line="240" w:lineRule="auto"/>
      </w:pPr>
      <w:r>
        <w:separator/>
      </w:r>
    </w:p>
  </w:footnote>
  <w:footnote w:type="continuationSeparator" w:id="0">
    <w:p w14:paraId="2F4CFFC9" w14:textId="77777777" w:rsidR="007801AC" w:rsidRDefault="007801AC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3DB496D0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>Sierra County CHIP</w:t>
    </w:r>
    <w:r w:rsidR="003E55A5">
      <w:rPr>
        <w:b/>
        <w:bCs/>
      </w:rPr>
      <w:t xml:space="preserve"> </w:t>
    </w:r>
    <w:r w:rsidR="00D22E6A">
      <w:rPr>
        <w:b/>
        <w:bCs/>
      </w:rPr>
      <w:t>Communications</w:t>
    </w:r>
    <w:r w:rsidR="003E55A5">
      <w:rPr>
        <w:b/>
        <w:bCs/>
      </w:rPr>
      <w:t xml:space="preserve"> </w:t>
    </w:r>
    <w:r w:rsidR="00D54DC1">
      <w:rPr>
        <w:b/>
        <w:bCs/>
      </w:rPr>
      <w:t>Work</w:t>
    </w:r>
    <w:r w:rsidRPr="00850065">
      <w:rPr>
        <w:b/>
        <w:bCs/>
      </w:rPr>
      <w:t xml:space="preserve"> Group Meeting </w:t>
    </w:r>
    <w:r w:rsidR="00866D63">
      <w:rPr>
        <w:b/>
        <w:bCs/>
      </w:rPr>
      <w:t>Minutes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F32BA5">
      <w:rPr>
        <w:b/>
        <w:bCs/>
      </w:rPr>
      <w:t>7</w:t>
    </w:r>
    <w:r w:rsidRPr="00850065">
      <w:rPr>
        <w:b/>
        <w:bCs/>
      </w:rPr>
      <w:t>/</w:t>
    </w:r>
    <w:r w:rsidR="00D22E6A">
      <w:rPr>
        <w:b/>
        <w:bCs/>
      </w:rPr>
      <w:t>17</w:t>
    </w:r>
    <w:r w:rsidRPr="00850065">
      <w:rPr>
        <w:b/>
        <w:bCs/>
      </w:rPr>
      <w:t>/202</w:t>
    </w:r>
    <w:r>
      <w:rPr>
        <w:b/>
        <w:bCs/>
      </w:rPr>
      <w:t>5</w:t>
    </w:r>
  </w:p>
  <w:p w14:paraId="6D7A7147" w14:textId="04C1D535" w:rsidR="00F1477F" w:rsidRDefault="001073F8" w:rsidP="00834CB3">
    <w:pPr>
      <w:rPr>
        <w:rFonts w:ascii="Calibri" w:hAnsi="Calibri" w:cs="Calibri"/>
        <w:i/>
        <w:iCs/>
      </w:rPr>
    </w:pPr>
    <w:r w:rsidRPr="00906E5A">
      <w:rPr>
        <w:rFonts w:ascii="Calibri" w:hAnsi="Calibri" w:cs="Calibri"/>
        <w:i/>
        <w:iCs/>
      </w:rPr>
      <w:t xml:space="preserve">Our </w:t>
    </w:r>
    <w:r w:rsidR="00F1477F" w:rsidRPr="00906E5A">
      <w:rPr>
        <w:rFonts w:ascii="Calibri" w:hAnsi="Calibri" w:cs="Calibri"/>
        <w:i/>
        <w:iCs/>
      </w:rPr>
      <w:t>CHIP</w:t>
    </w:r>
    <w:r w:rsidRPr="00906E5A">
      <w:rPr>
        <w:rFonts w:ascii="Calibri" w:hAnsi="Calibri" w:cs="Calibri"/>
        <w:i/>
        <w:iCs/>
      </w:rPr>
      <w:t xml:space="preserve"> goal</w:t>
    </w:r>
    <w:r w:rsidR="00906E5A" w:rsidRPr="00906E5A">
      <w:rPr>
        <w:rFonts w:ascii="Calibri" w:hAnsi="Calibri" w:cs="Calibri"/>
        <w:i/>
        <w:iCs/>
      </w:rPr>
      <w:t xml:space="preserve"> </w:t>
    </w:r>
    <w:r w:rsidR="00D22E6A">
      <w:rPr>
        <w:rFonts w:ascii="Calibri" w:hAnsi="Calibri" w:cs="Calibri"/>
        <w:i/>
        <w:iCs/>
      </w:rPr>
      <w:t>–</w:t>
    </w:r>
    <w:r w:rsidRPr="00906E5A">
      <w:rPr>
        <w:rFonts w:ascii="Calibri" w:hAnsi="Calibri" w:cs="Calibri"/>
        <w:i/>
        <w:iCs/>
      </w:rPr>
      <w:t xml:space="preserve"> </w:t>
    </w:r>
    <w:r w:rsidR="00D22E6A">
      <w:rPr>
        <w:rFonts w:ascii="Calibri" w:hAnsi="Calibri" w:cs="Calibri"/>
        <w:i/>
        <w:iCs/>
      </w:rPr>
      <w:t>Cross-Cutting Theme: Improving Commun</w:t>
    </w:r>
    <w:r w:rsidR="00FF6396">
      <w:rPr>
        <w:rFonts w:ascii="Calibri" w:hAnsi="Calibri" w:cs="Calibri"/>
        <w:i/>
        <w:iCs/>
      </w:rPr>
      <w:t>i</w:t>
    </w:r>
    <w:r w:rsidR="00D22E6A">
      <w:rPr>
        <w:rFonts w:ascii="Calibri" w:hAnsi="Calibri" w:cs="Calibri"/>
        <w:i/>
        <w:iCs/>
      </w:rPr>
      <w:t>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4C"/>
    <w:multiLevelType w:val="hybridMultilevel"/>
    <w:tmpl w:val="74E4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A549F"/>
    <w:multiLevelType w:val="hybridMultilevel"/>
    <w:tmpl w:val="427E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8DC"/>
    <w:multiLevelType w:val="hybridMultilevel"/>
    <w:tmpl w:val="AC6C4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D289F"/>
    <w:multiLevelType w:val="multilevel"/>
    <w:tmpl w:val="28B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5456E"/>
    <w:multiLevelType w:val="hybridMultilevel"/>
    <w:tmpl w:val="9DFE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0C62"/>
    <w:multiLevelType w:val="hybridMultilevel"/>
    <w:tmpl w:val="A0E618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C2282"/>
    <w:multiLevelType w:val="hybridMultilevel"/>
    <w:tmpl w:val="041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664F4"/>
    <w:multiLevelType w:val="hybridMultilevel"/>
    <w:tmpl w:val="5C606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178F7"/>
    <w:multiLevelType w:val="multilevel"/>
    <w:tmpl w:val="CA8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11E01"/>
    <w:multiLevelType w:val="hybridMultilevel"/>
    <w:tmpl w:val="E7928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8169D9"/>
    <w:multiLevelType w:val="hybridMultilevel"/>
    <w:tmpl w:val="2B5CF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C33903"/>
    <w:multiLevelType w:val="hybridMultilevel"/>
    <w:tmpl w:val="003A0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23E0D"/>
    <w:multiLevelType w:val="hybridMultilevel"/>
    <w:tmpl w:val="54EA0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03234"/>
    <w:multiLevelType w:val="hybridMultilevel"/>
    <w:tmpl w:val="639E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8001D2"/>
    <w:multiLevelType w:val="hybridMultilevel"/>
    <w:tmpl w:val="B944D9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65C76"/>
    <w:multiLevelType w:val="hybridMultilevel"/>
    <w:tmpl w:val="CE78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947B5"/>
    <w:multiLevelType w:val="hybridMultilevel"/>
    <w:tmpl w:val="493AC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E6527"/>
    <w:multiLevelType w:val="hybridMultilevel"/>
    <w:tmpl w:val="BDB68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73603">
    <w:abstractNumId w:val="0"/>
  </w:num>
  <w:num w:numId="2" w16cid:durableId="2129272184">
    <w:abstractNumId w:val="14"/>
  </w:num>
  <w:num w:numId="3" w16cid:durableId="511187450">
    <w:abstractNumId w:val="9"/>
  </w:num>
  <w:num w:numId="4" w16cid:durableId="733240155">
    <w:abstractNumId w:val="27"/>
  </w:num>
  <w:num w:numId="5" w16cid:durableId="1208301390">
    <w:abstractNumId w:val="25"/>
  </w:num>
  <w:num w:numId="6" w16cid:durableId="1910112906">
    <w:abstractNumId w:val="17"/>
  </w:num>
  <w:num w:numId="7" w16cid:durableId="170920642">
    <w:abstractNumId w:val="15"/>
  </w:num>
  <w:num w:numId="8" w16cid:durableId="1742829266">
    <w:abstractNumId w:val="28"/>
  </w:num>
  <w:num w:numId="9" w16cid:durableId="2041542275">
    <w:abstractNumId w:val="23"/>
  </w:num>
  <w:num w:numId="10" w16cid:durableId="1833327118">
    <w:abstractNumId w:val="24"/>
  </w:num>
  <w:num w:numId="11" w16cid:durableId="1928730606">
    <w:abstractNumId w:val="13"/>
  </w:num>
  <w:num w:numId="12" w16cid:durableId="1641573330">
    <w:abstractNumId w:val="5"/>
  </w:num>
  <w:num w:numId="13" w16cid:durableId="911500510">
    <w:abstractNumId w:val="19"/>
  </w:num>
  <w:num w:numId="14" w16cid:durableId="1699118509">
    <w:abstractNumId w:val="6"/>
  </w:num>
  <w:num w:numId="15" w16cid:durableId="1129930372">
    <w:abstractNumId w:val="7"/>
  </w:num>
  <w:num w:numId="16" w16cid:durableId="346710249">
    <w:abstractNumId w:val="8"/>
  </w:num>
  <w:num w:numId="17" w16cid:durableId="1924220104">
    <w:abstractNumId w:val="3"/>
  </w:num>
  <w:num w:numId="18" w16cid:durableId="624501592">
    <w:abstractNumId w:val="2"/>
  </w:num>
  <w:num w:numId="19" w16cid:durableId="1940334928">
    <w:abstractNumId w:val="1"/>
  </w:num>
  <w:num w:numId="20" w16cid:durableId="390084363">
    <w:abstractNumId w:val="21"/>
  </w:num>
  <w:num w:numId="21" w16cid:durableId="1344744299">
    <w:abstractNumId w:val="18"/>
  </w:num>
  <w:num w:numId="22" w16cid:durableId="1607343049">
    <w:abstractNumId w:val="4"/>
  </w:num>
  <w:num w:numId="23" w16cid:durableId="494607286">
    <w:abstractNumId w:val="10"/>
  </w:num>
  <w:num w:numId="24" w16cid:durableId="700472090">
    <w:abstractNumId w:val="16"/>
  </w:num>
  <w:num w:numId="25" w16cid:durableId="253100965">
    <w:abstractNumId w:val="26"/>
  </w:num>
  <w:num w:numId="26" w16cid:durableId="586306660">
    <w:abstractNumId w:val="12"/>
  </w:num>
  <w:num w:numId="27" w16cid:durableId="1240679877">
    <w:abstractNumId w:val="22"/>
  </w:num>
  <w:num w:numId="28" w16cid:durableId="1978681780">
    <w:abstractNumId w:val="11"/>
  </w:num>
  <w:num w:numId="29" w16cid:durableId="1612085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439"/>
    <w:rsid w:val="00001C2D"/>
    <w:rsid w:val="000046CA"/>
    <w:rsid w:val="00016241"/>
    <w:rsid w:val="000163E6"/>
    <w:rsid w:val="0001688E"/>
    <w:rsid w:val="000224F5"/>
    <w:rsid w:val="00023339"/>
    <w:rsid w:val="0002559F"/>
    <w:rsid w:val="000308F5"/>
    <w:rsid w:val="000342EB"/>
    <w:rsid w:val="00035C46"/>
    <w:rsid w:val="000431CC"/>
    <w:rsid w:val="0004761C"/>
    <w:rsid w:val="0005054C"/>
    <w:rsid w:val="000552FE"/>
    <w:rsid w:val="000726F2"/>
    <w:rsid w:val="00073FF3"/>
    <w:rsid w:val="00074660"/>
    <w:rsid w:val="000829CB"/>
    <w:rsid w:val="000933D6"/>
    <w:rsid w:val="00096391"/>
    <w:rsid w:val="000A23F5"/>
    <w:rsid w:val="000A2F67"/>
    <w:rsid w:val="000A4B9C"/>
    <w:rsid w:val="000A7066"/>
    <w:rsid w:val="000B4877"/>
    <w:rsid w:val="000C0B28"/>
    <w:rsid w:val="000C1C3A"/>
    <w:rsid w:val="000C2BA5"/>
    <w:rsid w:val="000C4BE9"/>
    <w:rsid w:val="000C5D94"/>
    <w:rsid w:val="000D5C24"/>
    <w:rsid w:val="000D605E"/>
    <w:rsid w:val="000E1F17"/>
    <w:rsid w:val="000E3258"/>
    <w:rsid w:val="000F3D36"/>
    <w:rsid w:val="00103CC8"/>
    <w:rsid w:val="00104E2D"/>
    <w:rsid w:val="00106048"/>
    <w:rsid w:val="001073F8"/>
    <w:rsid w:val="00117C21"/>
    <w:rsid w:val="00120374"/>
    <w:rsid w:val="00120E3C"/>
    <w:rsid w:val="00121708"/>
    <w:rsid w:val="00126297"/>
    <w:rsid w:val="0013337F"/>
    <w:rsid w:val="0013371C"/>
    <w:rsid w:val="00135659"/>
    <w:rsid w:val="00142E0D"/>
    <w:rsid w:val="001514B8"/>
    <w:rsid w:val="0015564C"/>
    <w:rsid w:val="00160A88"/>
    <w:rsid w:val="0017639D"/>
    <w:rsid w:val="00182D1D"/>
    <w:rsid w:val="001B1B13"/>
    <w:rsid w:val="001B238D"/>
    <w:rsid w:val="001C6B9B"/>
    <w:rsid w:val="001C71D6"/>
    <w:rsid w:val="001E36A9"/>
    <w:rsid w:val="001F3800"/>
    <w:rsid w:val="002067F9"/>
    <w:rsid w:val="0021419D"/>
    <w:rsid w:val="00214D3E"/>
    <w:rsid w:val="0021680F"/>
    <w:rsid w:val="00217EE6"/>
    <w:rsid w:val="002216C9"/>
    <w:rsid w:val="00231B59"/>
    <w:rsid w:val="00246A25"/>
    <w:rsid w:val="00246C87"/>
    <w:rsid w:val="00252780"/>
    <w:rsid w:val="00257F19"/>
    <w:rsid w:val="00261B63"/>
    <w:rsid w:val="00262ACD"/>
    <w:rsid w:val="00266472"/>
    <w:rsid w:val="00267AFA"/>
    <w:rsid w:val="0027254E"/>
    <w:rsid w:val="00273394"/>
    <w:rsid w:val="0027452C"/>
    <w:rsid w:val="00275C02"/>
    <w:rsid w:val="00281AE9"/>
    <w:rsid w:val="00284B34"/>
    <w:rsid w:val="002864C9"/>
    <w:rsid w:val="00293DEC"/>
    <w:rsid w:val="002A67C1"/>
    <w:rsid w:val="002B0E72"/>
    <w:rsid w:val="002B2ECB"/>
    <w:rsid w:val="002B6DAF"/>
    <w:rsid w:val="002C0CBD"/>
    <w:rsid w:val="002D261C"/>
    <w:rsid w:val="002D5268"/>
    <w:rsid w:val="002E0628"/>
    <w:rsid w:val="002E1401"/>
    <w:rsid w:val="002E7BC9"/>
    <w:rsid w:val="002F2CE5"/>
    <w:rsid w:val="002F30F8"/>
    <w:rsid w:val="002F4E88"/>
    <w:rsid w:val="002F64BE"/>
    <w:rsid w:val="00301C66"/>
    <w:rsid w:val="00302578"/>
    <w:rsid w:val="003067FF"/>
    <w:rsid w:val="00313158"/>
    <w:rsid w:val="00314CD6"/>
    <w:rsid w:val="00315359"/>
    <w:rsid w:val="003204C8"/>
    <w:rsid w:val="00321004"/>
    <w:rsid w:val="00327527"/>
    <w:rsid w:val="00332196"/>
    <w:rsid w:val="00333491"/>
    <w:rsid w:val="00337E81"/>
    <w:rsid w:val="0034494F"/>
    <w:rsid w:val="003527FA"/>
    <w:rsid w:val="00354431"/>
    <w:rsid w:val="00355DDC"/>
    <w:rsid w:val="0035617D"/>
    <w:rsid w:val="00364AFD"/>
    <w:rsid w:val="00370137"/>
    <w:rsid w:val="00370754"/>
    <w:rsid w:val="00370B1B"/>
    <w:rsid w:val="00372536"/>
    <w:rsid w:val="003737C8"/>
    <w:rsid w:val="003800A7"/>
    <w:rsid w:val="00390B7B"/>
    <w:rsid w:val="003953B9"/>
    <w:rsid w:val="00397BC4"/>
    <w:rsid w:val="003B51A3"/>
    <w:rsid w:val="003C085D"/>
    <w:rsid w:val="003C6FBE"/>
    <w:rsid w:val="003C7E15"/>
    <w:rsid w:val="003D09C5"/>
    <w:rsid w:val="003D293B"/>
    <w:rsid w:val="003E2522"/>
    <w:rsid w:val="003E55A5"/>
    <w:rsid w:val="003E5AF0"/>
    <w:rsid w:val="003E71EA"/>
    <w:rsid w:val="003E7B84"/>
    <w:rsid w:val="003F2744"/>
    <w:rsid w:val="003F7DF0"/>
    <w:rsid w:val="00402B8C"/>
    <w:rsid w:val="00404E33"/>
    <w:rsid w:val="00407BE8"/>
    <w:rsid w:val="00413CA0"/>
    <w:rsid w:val="00420069"/>
    <w:rsid w:val="0042135B"/>
    <w:rsid w:val="004241A0"/>
    <w:rsid w:val="00424ADF"/>
    <w:rsid w:val="00430DE1"/>
    <w:rsid w:val="00431937"/>
    <w:rsid w:val="00442E64"/>
    <w:rsid w:val="004457F5"/>
    <w:rsid w:val="00445E0A"/>
    <w:rsid w:val="00450B4F"/>
    <w:rsid w:val="0045264F"/>
    <w:rsid w:val="00452939"/>
    <w:rsid w:val="00457417"/>
    <w:rsid w:val="004645B1"/>
    <w:rsid w:val="0046518F"/>
    <w:rsid w:val="00476AB4"/>
    <w:rsid w:val="004876B7"/>
    <w:rsid w:val="004A160F"/>
    <w:rsid w:val="004A361F"/>
    <w:rsid w:val="004A4136"/>
    <w:rsid w:val="004A72AB"/>
    <w:rsid w:val="004B228D"/>
    <w:rsid w:val="004B2FFB"/>
    <w:rsid w:val="004B3CF7"/>
    <w:rsid w:val="004B6779"/>
    <w:rsid w:val="004B6C2D"/>
    <w:rsid w:val="004B7A4D"/>
    <w:rsid w:val="004C02F6"/>
    <w:rsid w:val="004C0656"/>
    <w:rsid w:val="004C3A68"/>
    <w:rsid w:val="004C5E63"/>
    <w:rsid w:val="004C68AD"/>
    <w:rsid w:val="004C742E"/>
    <w:rsid w:val="004D1010"/>
    <w:rsid w:val="004D1721"/>
    <w:rsid w:val="004D4D54"/>
    <w:rsid w:val="004E2FAE"/>
    <w:rsid w:val="004F1CA9"/>
    <w:rsid w:val="004F21D0"/>
    <w:rsid w:val="004F5FEC"/>
    <w:rsid w:val="004F70DE"/>
    <w:rsid w:val="004F7BF6"/>
    <w:rsid w:val="0050355C"/>
    <w:rsid w:val="005057CA"/>
    <w:rsid w:val="00520E7A"/>
    <w:rsid w:val="005260F3"/>
    <w:rsid w:val="00526A1D"/>
    <w:rsid w:val="00535102"/>
    <w:rsid w:val="00535B19"/>
    <w:rsid w:val="00537E2C"/>
    <w:rsid w:val="00544FC7"/>
    <w:rsid w:val="00545164"/>
    <w:rsid w:val="00546798"/>
    <w:rsid w:val="00546C84"/>
    <w:rsid w:val="00561FD6"/>
    <w:rsid w:val="005632E9"/>
    <w:rsid w:val="00564EB0"/>
    <w:rsid w:val="00565DDA"/>
    <w:rsid w:val="00566405"/>
    <w:rsid w:val="00566578"/>
    <w:rsid w:val="005755D4"/>
    <w:rsid w:val="005813DF"/>
    <w:rsid w:val="00582CF6"/>
    <w:rsid w:val="005878CF"/>
    <w:rsid w:val="00591BB4"/>
    <w:rsid w:val="005A1642"/>
    <w:rsid w:val="005B061A"/>
    <w:rsid w:val="005B41B2"/>
    <w:rsid w:val="005C08BE"/>
    <w:rsid w:val="005C2F62"/>
    <w:rsid w:val="005C6982"/>
    <w:rsid w:val="005D7EBA"/>
    <w:rsid w:val="005E1EDF"/>
    <w:rsid w:val="005E3B56"/>
    <w:rsid w:val="005E487C"/>
    <w:rsid w:val="005E4E65"/>
    <w:rsid w:val="005E7DD2"/>
    <w:rsid w:val="005F6E8F"/>
    <w:rsid w:val="006030A2"/>
    <w:rsid w:val="00603F8A"/>
    <w:rsid w:val="00634F24"/>
    <w:rsid w:val="00636737"/>
    <w:rsid w:val="0064092E"/>
    <w:rsid w:val="0064647E"/>
    <w:rsid w:val="006469D7"/>
    <w:rsid w:val="006476F4"/>
    <w:rsid w:val="00655FCE"/>
    <w:rsid w:val="00662523"/>
    <w:rsid w:val="00662E5C"/>
    <w:rsid w:val="006649CC"/>
    <w:rsid w:val="00667AB6"/>
    <w:rsid w:val="00675BCC"/>
    <w:rsid w:val="006778C4"/>
    <w:rsid w:val="00693C02"/>
    <w:rsid w:val="006B7A3C"/>
    <w:rsid w:val="006C0C88"/>
    <w:rsid w:val="006C4810"/>
    <w:rsid w:val="006C4B54"/>
    <w:rsid w:val="006C4EBF"/>
    <w:rsid w:val="006C743C"/>
    <w:rsid w:val="006D0331"/>
    <w:rsid w:val="006D1A10"/>
    <w:rsid w:val="006D6BD8"/>
    <w:rsid w:val="006E3290"/>
    <w:rsid w:val="006E624B"/>
    <w:rsid w:val="006F6A09"/>
    <w:rsid w:val="00701715"/>
    <w:rsid w:val="00714FE8"/>
    <w:rsid w:val="007251F4"/>
    <w:rsid w:val="00726433"/>
    <w:rsid w:val="00727CE7"/>
    <w:rsid w:val="0073115E"/>
    <w:rsid w:val="00731AC3"/>
    <w:rsid w:val="00736FEC"/>
    <w:rsid w:val="00743B9D"/>
    <w:rsid w:val="00752DFE"/>
    <w:rsid w:val="00756499"/>
    <w:rsid w:val="0076050C"/>
    <w:rsid w:val="00763D8F"/>
    <w:rsid w:val="0076480E"/>
    <w:rsid w:val="00776673"/>
    <w:rsid w:val="007801AC"/>
    <w:rsid w:val="0078094A"/>
    <w:rsid w:val="00782EB4"/>
    <w:rsid w:val="0079489C"/>
    <w:rsid w:val="00794C65"/>
    <w:rsid w:val="007953AF"/>
    <w:rsid w:val="00797E39"/>
    <w:rsid w:val="007A1808"/>
    <w:rsid w:val="007A1F4B"/>
    <w:rsid w:val="007A29B7"/>
    <w:rsid w:val="007A2E74"/>
    <w:rsid w:val="007A36ED"/>
    <w:rsid w:val="007C2AB1"/>
    <w:rsid w:val="007C4628"/>
    <w:rsid w:val="007D061F"/>
    <w:rsid w:val="007D0633"/>
    <w:rsid w:val="007D680D"/>
    <w:rsid w:val="007D6DFB"/>
    <w:rsid w:val="007E3819"/>
    <w:rsid w:val="007E4018"/>
    <w:rsid w:val="007F1492"/>
    <w:rsid w:val="00800CE2"/>
    <w:rsid w:val="00803DE2"/>
    <w:rsid w:val="0080425D"/>
    <w:rsid w:val="00807B54"/>
    <w:rsid w:val="008125FB"/>
    <w:rsid w:val="00812F08"/>
    <w:rsid w:val="00813A4F"/>
    <w:rsid w:val="0081498B"/>
    <w:rsid w:val="00822272"/>
    <w:rsid w:val="00822CC0"/>
    <w:rsid w:val="00822E14"/>
    <w:rsid w:val="0082490E"/>
    <w:rsid w:val="0083255C"/>
    <w:rsid w:val="00834CB3"/>
    <w:rsid w:val="00836054"/>
    <w:rsid w:val="00836F86"/>
    <w:rsid w:val="00846633"/>
    <w:rsid w:val="00853BB4"/>
    <w:rsid w:val="00854C9E"/>
    <w:rsid w:val="0085770A"/>
    <w:rsid w:val="008610E9"/>
    <w:rsid w:val="00862A7C"/>
    <w:rsid w:val="00862F6F"/>
    <w:rsid w:val="008639C5"/>
    <w:rsid w:val="00866D63"/>
    <w:rsid w:val="00866F2C"/>
    <w:rsid w:val="008774C7"/>
    <w:rsid w:val="00895E22"/>
    <w:rsid w:val="008A57E3"/>
    <w:rsid w:val="008A7086"/>
    <w:rsid w:val="008B0AAC"/>
    <w:rsid w:val="008B2482"/>
    <w:rsid w:val="008B51D3"/>
    <w:rsid w:val="008C1CEB"/>
    <w:rsid w:val="008C22D7"/>
    <w:rsid w:val="008C32D5"/>
    <w:rsid w:val="008C6FCA"/>
    <w:rsid w:val="008C77B2"/>
    <w:rsid w:val="008D28EE"/>
    <w:rsid w:val="008E4E4F"/>
    <w:rsid w:val="008E6976"/>
    <w:rsid w:val="008F2174"/>
    <w:rsid w:val="008F55C7"/>
    <w:rsid w:val="00906289"/>
    <w:rsid w:val="00906E5A"/>
    <w:rsid w:val="00914716"/>
    <w:rsid w:val="00924058"/>
    <w:rsid w:val="00924F2B"/>
    <w:rsid w:val="009327DF"/>
    <w:rsid w:val="00933744"/>
    <w:rsid w:val="00935002"/>
    <w:rsid w:val="009666C1"/>
    <w:rsid w:val="00966BC5"/>
    <w:rsid w:val="0097032D"/>
    <w:rsid w:val="00971B84"/>
    <w:rsid w:val="009760BF"/>
    <w:rsid w:val="009764EE"/>
    <w:rsid w:val="00987299"/>
    <w:rsid w:val="00991FDD"/>
    <w:rsid w:val="00992237"/>
    <w:rsid w:val="009A2AC0"/>
    <w:rsid w:val="009B221D"/>
    <w:rsid w:val="009B2A4B"/>
    <w:rsid w:val="009B4CB4"/>
    <w:rsid w:val="009B588E"/>
    <w:rsid w:val="009C1647"/>
    <w:rsid w:val="009C204A"/>
    <w:rsid w:val="009C2F82"/>
    <w:rsid w:val="009D18BC"/>
    <w:rsid w:val="009E20E3"/>
    <w:rsid w:val="009E2B7D"/>
    <w:rsid w:val="009E413F"/>
    <w:rsid w:val="009E5476"/>
    <w:rsid w:val="009E5DCD"/>
    <w:rsid w:val="009F21B8"/>
    <w:rsid w:val="009F70D5"/>
    <w:rsid w:val="00A01C41"/>
    <w:rsid w:val="00A04D58"/>
    <w:rsid w:val="00A1319F"/>
    <w:rsid w:val="00A2024D"/>
    <w:rsid w:val="00A23187"/>
    <w:rsid w:val="00A32D4F"/>
    <w:rsid w:val="00A36337"/>
    <w:rsid w:val="00A41C8E"/>
    <w:rsid w:val="00A434B0"/>
    <w:rsid w:val="00A44220"/>
    <w:rsid w:val="00A504EF"/>
    <w:rsid w:val="00A55269"/>
    <w:rsid w:val="00A660CC"/>
    <w:rsid w:val="00A6757F"/>
    <w:rsid w:val="00A710E0"/>
    <w:rsid w:val="00A71302"/>
    <w:rsid w:val="00A85403"/>
    <w:rsid w:val="00A90F02"/>
    <w:rsid w:val="00A914DA"/>
    <w:rsid w:val="00A91BFD"/>
    <w:rsid w:val="00A931D7"/>
    <w:rsid w:val="00AA1602"/>
    <w:rsid w:val="00AB64C8"/>
    <w:rsid w:val="00AC2187"/>
    <w:rsid w:val="00AC26A4"/>
    <w:rsid w:val="00AC2C1A"/>
    <w:rsid w:val="00AD215B"/>
    <w:rsid w:val="00AD5EAB"/>
    <w:rsid w:val="00AE0E2B"/>
    <w:rsid w:val="00AE100F"/>
    <w:rsid w:val="00AE527E"/>
    <w:rsid w:val="00AE52E8"/>
    <w:rsid w:val="00AE7769"/>
    <w:rsid w:val="00AF16A9"/>
    <w:rsid w:val="00B016CC"/>
    <w:rsid w:val="00B023E6"/>
    <w:rsid w:val="00B1658D"/>
    <w:rsid w:val="00B224A2"/>
    <w:rsid w:val="00B345BE"/>
    <w:rsid w:val="00B373BC"/>
    <w:rsid w:val="00B52775"/>
    <w:rsid w:val="00B532F6"/>
    <w:rsid w:val="00B63085"/>
    <w:rsid w:val="00B64D79"/>
    <w:rsid w:val="00B65523"/>
    <w:rsid w:val="00B67919"/>
    <w:rsid w:val="00B709E8"/>
    <w:rsid w:val="00B725C5"/>
    <w:rsid w:val="00B72A86"/>
    <w:rsid w:val="00B74702"/>
    <w:rsid w:val="00B76FC1"/>
    <w:rsid w:val="00B83C62"/>
    <w:rsid w:val="00B9433F"/>
    <w:rsid w:val="00B946EB"/>
    <w:rsid w:val="00BA6A10"/>
    <w:rsid w:val="00BB3FB7"/>
    <w:rsid w:val="00BC41E0"/>
    <w:rsid w:val="00BC712F"/>
    <w:rsid w:val="00BD1A64"/>
    <w:rsid w:val="00BD2B86"/>
    <w:rsid w:val="00BD3474"/>
    <w:rsid w:val="00BD6F5B"/>
    <w:rsid w:val="00BF0DC7"/>
    <w:rsid w:val="00BF1A52"/>
    <w:rsid w:val="00BF1FD0"/>
    <w:rsid w:val="00BF62B6"/>
    <w:rsid w:val="00BF7E9B"/>
    <w:rsid w:val="00C01839"/>
    <w:rsid w:val="00C02791"/>
    <w:rsid w:val="00C054C0"/>
    <w:rsid w:val="00C11F5A"/>
    <w:rsid w:val="00C15FAF"/>
    <w:rsid w:val="00C17EF3"/>
    <w:rsid w:val="00C219B4"/>
    <w:rsid w:val="00C24F4B"/>
    <w:rsid w:val="00C25F13"/>
    <w:rsid w:val="00C26766"/>
    <w:rsid w:val="00C30BEE"/>
    <w:rsid w:val="00C4738B"/>
    <w:rsid w:val="00C50809"/>
    <w:rsid w:val="00C52BC4"/>
    <w:rsid w:val="00C544BD"/>
    <w:rsid w:val="00C7003D"/>
    <w:rsid w:val="00C83D62"/>
    <w:rsid w:val="00C870B2"/>
    <w:rsid w:val="00C8729A"/>
    <w:rsid w:val="00C909AB"/>
    <w:rsid w:val="00C96D3E"/>
    <w:rsid w:val="00CA0856"/>
    <w:rsid w:val="00CB207F"/>
    <w:rsid w:val="00CB30B2"/>
    <w:rsid w:val="00CB5574"/>
    <w:rsid w:val="00CC0F12"/>
    <w:rsid w:val="00CD26A8"/>
    <w:rsid w:val="00CD4FA3"/>
    <w:rsid w:val="00CD6377"/>
    <w:rsid w:val="00CE1E36"/>
    <w:rsid w:val="00CE2E13"/>
    <w:rsid w:val="00CE5182"/>
    <w:rsid w:val="00CF1E55"/>
    <w:rsid w:val="00CF24F3"/>
    <w:rsid w:val="00CF3F46"/>
    <w:rsid w:val="00CF4F23"/>
    <w:rsid w:val="00D02E3F"/>
    <w:rsid w:val="00D11B0D"/>
    <w:rsid w:val="00D17359"/>
    <w:rsid w:val="00D1767B"/>
    <w:rsid w:val="00D20730"/>
    <w:rsid w:val="00D22E6A"/>
    <w:rsid w:val="00D321E6"/>
    <w:rsid w:val="00D33756"/>
    <w:rsid w:val="00D34692"/>
    <w:rsid w:val="00D4550C"/>
    <w:rsid w:val="00D46E16"/>
    <w:rsid w:val="00D5274C"/>
    <w:rsid w:val="00D54DC1"/>
    <w:rsid w:val="00D55E2C"/>
    <w:rsid w:val="00D64200"/>
    <w:rsid w:val="00D67CD9"/>
    <w:rsid w:val="00D70734"/>
    <w:rsid w:val="00D72405"/>
    <w:rsid w:val="00D739DB"/>
    <w:rsid w:val="00D76C64"/>
    <w:rsid w:val="00D776F1"/>
    <w:rsid w:val="00D916D6"/>
    <w:rsid w:val="00D96BB9"/>
    <w:rsid w:val="00DA1EDD"/>
    <w:rsid w:val="00DB37AF"/>
    <w:rsid w:val="00DB6AD7"/>
    <w:rsid w:val="00DC2F85"/>
    <w:rsid w:val="00DD3ECC"/>
    <w:rsid w:val="00DE015E"/>
    <w:rsid w:val="00DE15DA"/>
    <w:rsid w:val="00DE2539"/>
    <w:rsid w:val="00DE6830"/>
    <w:rsid w:val="00DF503B"/>
    <w:rsid w:val="00E01491"/>
    <w:rsid w:val="00E0303C"/>
    <w:rsid w:val="00E0454B"/>
    <w:rsid w:val="00E04E82"/>
    <w:rsid w:val="00E15307"/>
    <w:rsid w:val="00E16CD7"/>
    <w:rsid w:val="00E32246"/>
    <w:rsid w:val="00E323FC"/>
    <w:rsid w:val="00E402C2"/>
    <w:rsid w:val="00E40350"/>
    <w:rsid w:val="00E45CFA"/>
    <w:rsid w:val="00E6185F"/>
    <w:rsid w:val="00E63A80"/>
    <w:rsid w:val="00E6467B"/>
    <w:rsid w:val="00E71193"/>
    <w:rsid w:val="00E7272D"/>
    <w:rsid w:val="00E81BB3"/>
    <w:rsid w:val="00E856F1"/>
    <w:rsid w:val="00E905C1"/>
    <w:rsid w:val="00E927ED"/>
    <w:rsid w:val="00E93E98"/>
    <w:rsid w:val="00EA0B20"/>
    <w:rsid w:val="00EA49B9"/>
    <w:rsid w:val="00EB0A6D"/>
    <w:rsid w:val="00EB7AB5"/>
    <w:rsid w:val="00EC2857"/>
    <w:rsid w:val="00EC6D70"/>
    <w:rsid w:val="00EC7670"/>
    <w:rsid w:val="00ED16A8"/>
    <w:rsid w:val="00ED2A1B"/>
    <w:rsid w:val="00ED3737"/>
    <w:rsid w:val="00EE3593"/>
    <w:rsid w:val="00EE5211"/>
    <w:rsid w:val="00EF160C"/>
    <w:rsid w:val="00EF3F3E"/>
    <w:rsid w:val="00EF7991"/>
    <w:rsid w:val="00F02516"/>
    <w:rsid w:val="00F02DE1"/>
    <w:rsid w:val="00F132CC"/>
    <w:rsid w:val="00F1477F"/>
    <w:rsid w:val="00F15CE0"/>
    <w:rsid w:val="00F16DDE"/>
    <w:rsid w:val="00F16E4D"/>
    <w:rsid w:val="00F17097"/>
    <w:rsid w:val="00F22C93"/>
    <w:rsid w:val="00F30765"/>
    <w:rsid w:val="00F32BA5"/>
    <w:rsid w:val="00F34D11"/>
    <w:rsid w:val="00F43F85"/>
    <w:rsid w:val="00F52468"/>
    <w:rsid w:val="00F678F8"/>
    <w:rsid w:val="00F7662B"/>
    <w:rsid w:val="00F802CD"/>
    <w:rsid w:val="00F80B1D"/>
    <w:rsid w:val="00F81264"/>
    <w:rsid w:val="00F85997"/>
    <w:rsid w:val="00F91CEE"/>
    <w:rsid w:val="00F96ABC"/>
    <w:rsid w:val="00F97320"/>
    <w:rsid w:val="00FA76A5"/>
    <w:rsid w:val="00FB2450"/>
    <w:rsid w:val="00FB4D52"/>
    <w:rsid w:val="00FB7ABF"/>
    <w:rsid w:val="00FC5DD7"/>
    <w:rsid w:val="00FC770B"/>
    <w:rsid w:val="00FD0F65"/>
    <w:rsid w:val="00FD39B9"/>
    <w:rsid w:val="00FD4A04"/>
    <w:rsid w:val="00FD5D10"/>
    <w:rsid w:val="00FD7984"/>
    <w:rsid w:val="00FE4099"/>
    <w:rsid w:val="00FE5C5A"/>
    <w:rsid w:val="00FE7FA6"/>
    <w:rsid w:val="00FF1F70"/>
    <w:rsid w:val="00FF3F77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88</cp:revision>
  <cp:lastPrinted>2025-05-29T18:14:00Z</cp:lastPrinted>
  <dcterms:created xsi:type="dcterms:W3CDTF">2025-07-22T16:37:00Z</dcterms:created>
  <dcterms:modified xsi:type="dcterms:W3CDTF">2025-07-22T17:35:00Z</dcterms:modified>
</cp:coreProperties>
</file>